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56A72F33" w14:textId="57EAADB3" w:rsidR="002565F7" w:rsidRDefault="00594B44" w:rsidP="00702C31">
      <w:pPr>
        <w:jc w:val="center"/>
        <w:rPr>
          <w:rFonts w:ascii="Times New Roman" w:hAnsi="Times New Roman"/>
          <w:b/>
        </w:rPr>
      </w:pPr>
      <w:r w:rsidRPr="00594B44">
        <w:rPr>
          <w:rFonts w:ascii="Times New Roman" w:hAnsi="Times New Roman"/>
          <w:b/>
        </w:rPr>
        <w:t xml:space="preserve">Комплекс строительно-монтажных работ по устройству </w:t>
      </w:r>
      <w:r w:rsidR="009C3D75">
        <w:rPr>
          <w:rFonts w:ascii="Times New Roman" w:hAnsi="Times New Roman"/>
          <w:b/>
        </w:rPr>
        <w:t>ограждения территории</w:t>
      </w:r>
      <w:r w:rsidR="00702C31">
        <w:rPr>
          <w:rFonts w:ascii="Times New Roman" w:hAnsi="Times New Roman"/>
          <w:b/>
        </w:rPr>
        <w:t>,</w:t>
      </w:r>
      <w:r w:rsidR="00BB7E22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p w14:paraId="47664AD5" w14:textId="77777777" w:rsidR="005E406B" w:rsidRDefault="005E406B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4AED9539" w:rsidR="00CD6D73" w:rsidRPr="00441A28" w:rsidRDefault="009C3D75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C3D75">
              <w:rPr>
                <w:rFonts w:ascii="Times New Roman" w:hAnsi="Times New Roman"/>
              </w:rPr>
              <w:t>Комплекс строительно-монтажных работ по устройству ограждения территории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1110C851" w:rsidR="00C91D8C" w:rsidRPr="00814369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A354FD">
              <w:rPr>
                <w:rFonts w:ascii="Times New Roman" w:hAnsi="Times New Roman"/>
              </w:rPr>
              <w:t>90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E6153F">
        <w:trPr>
          <w:trHeight w:val="1845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6EA38C1C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24E30A66" w:rsidR="00CF3240" w:rsidRPr="0012020E" w:rsidRDefault="00CF3240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Разграничительная ведомость 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0755B12E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C3D75">
              <w:rPr>
                <w:rFonts w:ascii="Times New Roman" w:hAnsi="Times New Roman"/>
              </w:rPr>
              <w:t>к</w:t>
            </w:r>
            <w:r w:rsidR="009C3D75" w:rsidRPr="009C3D75">
              <w:rPr>
                <w:rFonts w:ascii="Times New Roman" w:hAnsi="Times New Roman"/>
              </w:rPr>
              <w:t>омплекс</w:t>
            </w:r>
            <w:r w:rsidR="009C3D75">
              <w:rPr>
                <w:rFonts w:ascii="Times New Roman" w:hAnsi="Times New Roman"/>
              </w:rPr>
              <w:t>а</w:t>
            </w:r>
            <w:r w:rsidR="009C3D75" w:rsidRPr="009C3D75">
              <w:rPr>
                <w:rFonts w:ascii="Times New Roman" w:hAnsi="Times New Roman"/>
              </w:rPr>
              <w:t xml:space="preserve"> строительно-монтажных работ по устройству ограждения территории</w:t>
            </w:r>
            <w:r w:rsidR="00702C31">
              <w:rPr>
                <w:rFonts w:ascii="Times New Roman" w:hAnsi="Times New Roman"/>
              </w:rPr>
              <w:t xml:space="preserve">. 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 xml:space="preserve">. В случае допущения </w:t>
            </w:r>
            <w:r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5615F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 xml:space="preserve">выезжает на место производства работ, изучает представленную рабочую </w:t>
            </w:r>
            <w:r w:rsidRPr="00B237F4">
              <w:rPr>
                <w:rFonts w:ascii="Times New Roman" w:hAnsi="Times New Roman"/>
                <w:b/>
              </w:rPr>
              <w:lastRenderedPageBreak/>
              <w:t>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1C54B3BA" w:rsidR="00985DF5" w:rsidRPr="00985DF5" w:rsidRDefault="00985DF5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r w:rsidR="00702C31">
              <w:rPr>
                <w:rFonts w:ascii="Times New Roman" w:hAnsi="Times New Roman"/>
                <w:b/>
                <w:bCs/>
              </w:rPr>
              <w:t>также</w:t>
            </w:r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24A3B97A" w:rsidR="00B92C02" w:rsidRDefault="00594B44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7B10BFBD" w14:textId="77777777" w:rsidR="00DD6AAD" w:rsidRPr="00E46E4A" w:rsidRDefault="00DD6AAD" w:rsidP="00594B4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594B4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05DBE3B1" w:rsidR="00DD6AAD" w:rsidRDefault="00DD6AAD" w:rsidP="00594B4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0F4F35C" w14:textId="0E383671" w:rsidR="00594B44" w:rsidRPr="002B5C24" w:rsidRDefault="00910D17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  <w:bCs/>
              </w:rPr>
              <w:t>Коммерческое предложение должно включать стоимость: разработку</w:t>
            </w:r>
            <w:r>
              <w:rPr>
                <w:rFonts w:ascii="Times New Roman" w:hAnsi="Times New Roman"/>
                <w:b/>
                <w:bCs/>
              </w:rPr>
              <w:t xml:space="preserve"> и согласования </w:t>
            </w:r>
            <w:r w:rsidRPr="00594B44">
              <w:rPr>
                <w:rFonts w:ascii="Times New Roman" w:hAnsi="Times New Roman"/>
                <w:b/>
                <w:bCs/>
              </w:rPr>
              <w:t>КМД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910D17">
              <w:rPr>
                <w:rFonts w:ascii="Times New Roman" w:hAnsi="Times New Roman"/>
                <w:b/>
                <w:bCs/>
              </w:rPr>
              <w:t xml:space="preserve"> </w:t>
            </w:r>
            <w:r w:rsidR="00A354FD" w:rsidRPr="002B5C24">
              <w:rPr>
                <w:rFonts w:ascii="Times New Roman" w:hAnsi="Times New Roman"/>
                <w:b/>
                <w:bCs/>
              </w:rPr>
              <w:t>Г</w:t>
            </w:r>
            <w:r w:rsidRPr="002B5C24">
              <w:rPr>
                <w:rFonts w:ascii="Times New Roman" w:hAnsi="Times New Roman"/>
                <w:b/>
                <w:bCs/>
              </w:rPr>
              <w:t xml:space="preserve">рунтование и окрас стальных конструкций </w:t>
            </w:r>
            <w:r w:rsidR="00A354FD" w:rsidRPr="002B5C24">
              <w:rPr>
                <w:rFonts w:ascii="Times New Roman" w:hAnsi="Times New Roman"/>
                <w:b/>
                <w:bCs/>
              </w:rPr>
              <w:t>выполнить согласно РД п. 12 общих данных.</w:t>
            </w:r>
          </w:p>
          <w:p w14:paraId="1D8D36DD" w14:textId="5C4E92E5" w:rsidR="00A354FD" w:rsidRDefault="00A354FD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B5C24">
              <w:rPr>
                <w:rFonts w:ascii="Times New Roman" w:hAnsi="Times New Roman"/>
                <w:b/>
                <w:bCs/>
              </w:rPr>
              <w:t>Учесть в КП устройство фундаментов под ограждения тип.1</w:t>
            </w:r>
            <w:r w:rsidR="002B5C24">
              <w:rPr>
                <w:rFonts w:ascii="Times New Roman" w:hAnsi="Times New Roman"/>
                <w:b/>
                <w:bCs/>
              </w:rPr>
              <w:t>.</w:t>
            </w:r>
          </w:p>
          <w:p w14:paraId="3A11DD8B" w14:textId="7605B054" w:rsidR="00DA553C" w:rsidRDefault="00DA553C" w:rsidP="00DA553C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Просим учесть, что претендент/победитель, сам просчитывает толщину монолитного поликарбоната, который будет отвечать требованиям раздела ПД ООС1</w:t>
            </w:r>
            <w:r w:rsidR="001E52A1">
              <w:rPr>
                <w:rFonts w:ascii="Times New Roman" w:hAnsi="Times New Roman"/>
                <w:b/>
                <w:bCs/>
              </w:rPr>
              <w:t>.</w:t>
            </w:r>
          </w:p>
          <w:p w14:paraId="534A7329" w14:textId="12171E1C" w:rsidR="001E52A1" w:rsidRPr="00DA553C" w:rsidRDefault="001E52A1" w:rsidP="00DA553C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Претендента просим ознакомиться с Приложение №1, который приложен к тендеру.</w:t>
            </w:r>
          </w:p>
          <w:p w14:paraId="583189C0" w14:textId="4DCF860C" w:rsidR="005615F8" w:rsidRPr="00910D17" w:rsidRDefault="005615F8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выполнить огнезащиту металлоконструкций согласно РД.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lastRenderedPageBreak/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E31A" w14:textId="77777777" w:rsidR="00B43867" w:rsidRDefault="00B43867" w:rsidP="00212441">
      <w:r>
        <w:separator/>
      </w:r>
    </w:p>
  </w:endnote>
  <w:endnote w:type="continuationSeparator" w:id="0">
    <w:p w14:paraId="05E093EE" w14:textId="77777777" w:rsidR="00B43867" w:rsidRDefault="00B4386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28F6" w14:textId="77777777" w:rsidR="00B43867" w:rsidRDefault="00B43867" w:rsidP="00212441">
      <w:r>
        <w:separator/>
      </w:r>
    </w:p>
  </w:footnote>
  <w:footnote w:type="continuationSeparator" w:id="0">
    <w:p w14:paraId="2C8E5B36" w14:textId="77777777" w:rsidR="00B43867" w:rsidRDefault="00B43867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2A1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5C24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229F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B4BD8"/>
    <w:rsid w:val="005B559F"/>
    <w:rsid w:val="005D1A1F"/>
    <w:rsid w:val="005E1A6C"/>
    <w:rsid w:val="005E406B"/>
    <w:rsid w:val="005E460C"/>
    <w:rsid w:val="005E74C6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1997"/>
    <w:rsid w:val="006A430D"/>
    <w:rsid w:val="006A4D6A"/>
    <w:rsid w:val="006A539F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8E6072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0DC2"/>
    <w:rsid w:val="009A394D"/>
    <w:rsid w:val="009B21F7"/>
    <w:rsid w:val="009B45BB"/>
    <w:rsid w:val="009B7BB5"/>
    <w:rsid w:val="009C3D7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354FD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52D4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7F4"/>
    <w:rsid w:val="00B23B02"/>
    <w:rsid w:val="00B261ED"/>
    <w:rsid w:val="00B2669A"/>
    <w:rsid w:val="00B37703"/>
    <w:rsid w:val="00B41CEE"/>
    <w:rsid w:val="00B43867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E4225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53C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68</cp:revision>
  <cp:lastPrinted>2025-09-11T12:58:00Z</cp:lastPrinted>
  <dcterms:created xsi:type="dcterms:W3CDTF">2024-07-19T10:05:00Z</dcterms:created>
  <dcterms:modified xsi:type="dcterms:W3CDTF">2026-06-04T11:43:00Z</dcterms:modified>
</cp:coreProperties>
</file>