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47664AD5" w14:textId="6962B45D" w:rsidR="005E406B" w:rsidRDefault="00594B44" w:rsidP="005E406B">
      <w:pPr>
        <w:jc w:val="center"/>
        <w:rPr>
          <w:rFonts w:ascii="Times New Roman" w:hAnsi="Times New Roman"/>
          <w:b/>
        </w:rPr>
      </w:pPr>
      <w:r w:rsidRPr="00594B44">
        <w:rPr>
          <w:rFonts w:ascii="Times New Roman" w:hAnsi="Times New Roman"/>
          <w:b/>
        </w:rPr>
        <w:t>Комплекс строительно-монтажных работ по устройству металлических конструкций</w:t>
      </w:r>
      <w:r w:rsidR="00CB7A01" w:rsidRPr="00CB7A01">
        <w:rPr>
          <w:rFonts w:ascii="Times New Roman" w:hAnsi="Times New Roman"/>
          <w:b/>
        </w:rPr>
        <w:t>, для строительства «Многофункциональный гостиничный комплекс с подземной автостоянкой», по адресу: г. Москва, проспект Мира, вл. 222/2</w:t>
      </w:r>
    </w:p>
    <w:p w14:paraId="0AAE4934" w14:textId="77777777" w:rsidR="00CB7A01" w:rsidRDefault="00CB7A01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4FD185BE" w:rsidR="00CD6D73" w:rsidRPr="003962D7" w:rsidRDefault="00CB7A01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B318EF">
              <w:rPr>
                <w:rFonts w:ascii="Times New Roman" w:hAnsi="Times New Roman"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56609680" w:rsidR="00CD6D73" w:rsidRPr="00441A28" w:rsidRDefault="00594B44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</w:rPr>
              <w:t>Комплекс строительно-монтажных работ по устройству металлических конструкций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220E7A16" w14:textId="77777777" w:rsidR="00CB7A01" w:rsidRDefault="00CB7A01" w:rsidP="005227C6">
            <w:pPr>
              <w:rPr>
                <w:rFonts w:ascii="Times New Roman" w:hAnsi="Times New Roman"/>
              </w:rPr>
            </w:pPr>
          </w:p>
          <w:p w14:paraId="14919E22" w14:textId="30B81BC7" w:rsidR="00CD6D73" w:rsidRPr="003962D7" w:rsidRDefault="00CB7A01" w:rsidP="005227C6">
            <w:pPr>
              <w:rPr>
                <w:rFonts w:ascii="Times New Roman" w:hAnsi="Times New Roman"/>
                <w:bCs/>
              </w:rPr>
            </w:pPr>
            <w:r w:rsidRPr="00CB7A01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11F38138" w:rsidR="00C91D8C" w:rsidRPr="00C41102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C41102">
              <w:rPr>
                <w:rFonts w:ascii="Times New Roman" w:hAnsi="Times New Roman"/>
                <w:lang w:val="en-US"/>
              </w:rPr>
              <w:t>170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  <w:r w:rsidR="00C41102">
              <w:rPr>
                <w:rFonts w:ascii="Times New Roman" w:hAnsi="Times New Roman"/>
              </w:rPr>
              <w:t xml:space="preserve">, </w:t>
            </w:r>
            <w:r w:rsidR="00C41102" w:rsidRPr="00C41102">
              <w:rPr>
                <w:rFonts w:ascii="Times New Roman" w:hAnsi="Times New Roman"/>
              </w:rPr>
              <w:t>завершение работ 30.09.2026</w:t>
            </w:r>
          </w:p>
        </w:tc>
      </w:tr>
      <w:tr w:rsidR="007A7813" w:rsidRPr="00B51EC9" w14:paraId="03C0BB34" w14:textId="77777777" w:rsidTr="00E6153F">
        <w:trPr>
          <w:trHeight w:val="1845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C98CE3E" w:rsidR="00CF3240" w:rsidRPr="006A5C54" w:rsidRDefault="00CB256B" w:rsidP="006A5C5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4D3F7968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594B44">
              <w:rPr>
                <w:rFonts w:ascii="Times New Roman" w:hAnsi="Times New Roman"/>
              </w:rPr>
              <w:t>к</w:t>
            </w:r>
            <w:r w:rsidR="00594B44" w:rsidRPr="00594B44">
              <w:rPr>
                <w:rFonts w:ascii="Times New Roman" w:hAnsi="Times New Roman"/>
              </w:rPr>
              <w:t>омплекс</w:t>
            </w:r>
            <w:r w:rsidR="00594B44">
              <w:rPr>
                <w:rFonts w:ascii="Times New Roman" w:hAnsi="Times New Roman"/>
              </w:rPr>
              <w:t>а</w:t>
            </w:r>
            <w:r w:rsidR="00594B44" w:rsidRPr="00594B44">
              <w:rPr>
                <w:rFonts w:ascii="Times New Roman" w:hAnsi="Times New Roman"/>
              </w:rPr>
              <w:t xml:space="preserve"> строительно-монтажных работ по устройству металлических конструкций</w:t>
            </w:r>
            <w:r w:rsidR="00702C31">
              <w:rPr>
                <w:rFonts w:ascii="Times New Roman" w:hAnsi="Times New Roman"/>
              </w:rPr>
              <w:t xml:space="preserve">. 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5615F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>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24A3B97A" w:rsidR="00B92C02" w:rsidRDefault="00594B44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6E3D9FAB" w14:textId="05F000C2" w:rsidR="00DD6AAD" w:rsidRPr="006A5C54" w:rsidRDefault="00DD6AAD" w:rsidP="00AA3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0F4F35C" w14:textId="023C23AE" w:rsidR="00594B44" w:rsidRPr="005615F8" w:rsidRDefault="00910D17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  <w:bCs/>
              </w:rPr>
              <w:t>Коммерческое предложение должно включать стоимость: разработку</w:t>
            </w:r>
            <w:r>
              <w:rPr>
                <w:rFonts w:ascii="Times New Roman" w:hAnsi="Times New Roman"/>
                <w:b/>
                <w:bCs/>
              </w:rPr>
              <w:t xml:space="preserve"> и согласования </w:t>
            </w:r>
            <w:r w:rsidRPr="00594B44">
              <w:rPr>
                <w:rFonts w:ascii="Times New Roman" w:hAnsi="Times New Roman"/>
                <w:b/>
                <w:bCs/>
              </w:rPr>
              <w:t>КМД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910D17">
              <w:rPr>
                <w:rFonts w:ascii="Times New Roman" w:hAnsi="Times New Roman"/>
                <w:b/>
                <w:bCs/>
              </w:rPr>
              <w:t>Изготовление, грунтование и окрас стальных конструкций в 2 слоя по ГОСТ 9.032 класс покрытия не ниже пятого, доставку, грузоподъемные и монтажные работы/механизмы, монтаж металлоконструкций согласно РД</w:t>
            </w:r>
            <w:r w:rsidR="00594B44" w:rsidRPr="00910D17">
              <w:rPr>
                <w:rFonts w:ascii="Times New Roman" w:hAnsi="Times New Roman"/>
                <w:b/>
                <w:bCs/>
              </w:rPr>
              <w:t>.</w:t>
            </w:r>
          </w:p>
          <w:p w14:paraId="583189C0" w14:textId="4DCF860C" w:rsidR="005615F8" w:rsidRPr="00910D17" w:rsidRDefault="005615F8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выполнить огнезащиту металлоконструкций согласно РД.</w:t>
            </w:r>
          </w:p>
          <w:p w14:paraId="3E45B378" w14:textId="50263EB6" w:rsidR="00910D17" w:rsidRDefault="00910D17" w:rsidP="006409BA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B7A01">
              <w:rPr>
                <w:rFonts w:ascii="Times New Roman" w:hAnsi="Times New Roman"/>
                <w:b/>
                <w:bCs/>
                <w:color w:val="FF0000"/>
              </w:rPr>
              <w:t xml:space="preserve">В коммерческом предложении учесть то, что монтаж металлоконструкций будет осуществляться </w:t>
            </w:r>
            <w:r w:rsidR="006409BA">
              <w:rPr>
                <w:rFonts w:ascii="Times New Roman" w:hAnsi="Times New Roman"/>
                <w:b/>
                <w:bCs/>
                <w:color w:val="FF0000"/>
              </w:rPr>
              <w:t>в 2 этапа строительства:</w:t>
            </w:r>
          </w:p>
          <w:p w14:paraId="1C67E286" w14:textId="71F23F51" w:rsidR="006409BA" w:rsidRPr="00CB7A01" w:rsidRDefault="006409BA" w:rsidP="006409BA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Объем второго этапа строительства выполнять после первого этапа, за исключением объемов на кровлях </w:t>
            </w:r>
            <w:r>
              <w:rPr>
                <w:rFonts w:ascii="Times New Roman" w:hAnsi="Times New Roman"/>
                <w:b/>
                <w:bCs/>
                <w:color w:val="FF0000"/>
              </w:rPr>
              <w:lastRenderedPageBreak/>
              <w:t>корпусов 1 и 3, которые необходимы, для завершения работ по фасадам.</w:t>
            </w:r>
          </w:p>
          <w:p w14:paraId="34BC1B2F" w14:textId="42CA84B2" w:rsidR="00594B44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коммерческом предложении предусмотреть антикоррозийную защиту, покровный слой и покраску, согласно рабочей документации</w:t>
            </w:r>
            <w:r w:rsidR="00910D17">
              <w:rPr>
                <w:rFonts w:ascii="Times New Roman" w:hAnsi="Times New Roman"/>
              </w:rPr>
              <w:t>., по ГОСТ 9.032, 9.302.</w:t>
            </w:r>
          </w:p>
          <w:p w14:paraId="65D2DD62" w14:textId="47469FE2" w:rsidR="00594B44" w:rsidRPr="00CB7A01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462F2">
              <w:rPr>
                <w:rFonts w:ascii="Times New Roman" w:hAnsi="Times New Roman"/>
                <w:b/>
                <w:bCs/>
              </w:rPr>
              <w:t>В коммерческом предложении учесть защиту металлоконструкций от механических и физических повреждений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7B707398" w14:textId="453A88B6" w:rsidR="00CB7A01" w:rsidRPr="00CB7A01" w:rsidRDefault="00CB7A01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B7A01">
              <w:rPr>
                <w:rFonts w:ascii="Times New Roman" w:hAnsi="Times New Roman"/>
                <w:b/>
                <w:bCs/>
                <w:color w:val="FF0000"/>
              </w:rPr>
              <w:t>Подрядчик после получения подряда должен выполнить фактический подсчет и согласовать с заказчиком увеличение или уменьшение стоимости.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26CBF3B" w:rsidR="004911AC" w:rsidRPr="00EB4175" w:rsidRDefault="00CB7A01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B7A01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6868" w14:textId="77777777" w:rsidR="00B078B3" w:rsidRDefault="00B078B3" w:rsidP="00212441">
      <w:r>
        <w:separator/>
      </w:r>
    </w:p>
  </w:endnote>
  <w:endnote w:type="continuationSeparator" w:id="0">
    <w:p w14:paraId="7F13ABD0" w14:textId="77777777" w:rsidR="00B078B3" w:rsidRDefault="00B078B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5187" w14:textId="77777777" w:rsidR="00B078B3" w:rsidRDefault="00B078B3" w:rsidP="00212441">
      <w:r>
        <w:separator/>
      </w:r>
    </w:p>
  </w:footnote>
  <w:footnote w:type="continuationSeparator" w:id="0">
    <w:p w14:paraId="15BE293A" w14:textId="77777777" w:rsidR="00B078B3" w:rsidRDefault="00B078B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2F7E60"/>
    <w:rsid w:val="00301F4A"/>
    <w:rsid w:val="003102E8"/>
    <w:rsid w:val="00310B63"/>
    <w:rsid w:val="00312ADF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604541"/>
    <w:rsid w:val="00607089"/>
    <w:rsid w:val="00612EA1"/>
    <w:rsid w:val="00621A63"/>
    <w:rsid w:val="0063092E"/>
    <w:rsid w:val="0063577C"/>
    <w:rsid w:val="006409BA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A5C54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51475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078B3"/>
    <w:rsid w:val="00B1491B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1102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B7A01"/>
    <w:rsid w:val="00CC12CB"/>
    <w:rsid w:val="00CC5595"/>
    <w:rsid w:val="00CD0292"/>
    <w:rsid w:val="00CD6D27"/>
    <w:rsid w:val="00CD6D73"/>
    <w:rsid w:val="00CE4225"/>
    <w:rsid w:val="00CF063F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67</cp:revision>
  <cp:lastPrinted>2025-09-11T12:58:00Z</cp:lastPrinted>
  <dcterms:created xsi:type="dcterms:W3CDTF">2024-07-19T10:05:00Z</dcterms:created>
  <dcterms:modified xsi:type="dcterms:W3CDTF">2026-03-23T10:43:00Z</dcterms:modified>
</cp:coreProperties>
</file>