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0490AD84" w:rsidR="00C32840" w:rsidRPr="00B51EC9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r w:rsidR="00925B49">
        <w:rPr>
          <w:rFonts w:ascii="Times New Roman" w:hAnsi="Times New Roman"/>
          <w:b/>
        </w:rPr>
        <w:t xml:space="preserve">по монтажу, пуско-наладке и сдаче </w:t>
      </w:r>
      <w:r w:rsidR="008E01F7" w:rsidRPr="008E01F7">
        <w:rPr>
          <w:rFonts w:ascii="Times New Roman" w:hAnsi="Times New Roman"/>
          <w:b/>
        </w:rPr>
        <w:t xml:space="preserve">надзорным органам, ресурсоснабжающей организации и эксплуатирующей организации </w:t>
      </w:r>
      <w:r w:rsidR="00925B49">
        <w:rPr>
          <w:rFonts w:ascii="Times New Roman" w:hAnsi="Times New Roman"/>
          <w:b/>
        </w:rPr>
        <w:t xml:space="preserve">готовых </w:t>
      </w:r>
      <w:r w:rsidR="00435B64">
        <w:rPr>
          <w:rFonts w:ascii="Times New Roman" w:hAnsi="Times New Roman"/>
          <w:b/>
        </w:rPr>
        <w:t xml:space="preserve">внутренних </w:t>
      </w:r>
      <w:r w:rsidR="00925B49">
        <w:rPr>
          <w:rFonts w:ascii="Times New Roman" w:hAnsi="Times New Roman"/>
          <w:b/>
        </w:rPr>
        <w:t xml:space="preserve">инженерных систем </w:t>
      </w:r>
      <w:r w:rsidR="001F1DAC">
        <w:rPr>
          <w:rFonts w:ascii="Times New Roman" w:hAnsi="Times New Roman"/>
          <w:b/>
        </w:rPr>
        <w:t>водоснабжения</w:t>
      </w:r>
      <w:r w:rsidR="00283153">
        <w:rPr>
          <w:rFonts w:ascii="Times New Roman" w:hAnsi="Times New Roman"/>
          <w:b/>
        </w:rPr>
        <w:t>,</w:t>
      </w:r>
      <w:r w:rsidR="001F1DAC">
        <w:rPr>
          <w:rFonts w:ascii="Times New Roman" w:hAnsi="Times New Roman"/>
          <w:b/>
        </w:rPr>
        <w:t xml:space="preserve"> канализации (ВК)</w:t>
      </w:r>
      <w:r w:rsidR="00283153">
        <w:rPr>
          <w:rFonts w:ascii="Times New Roman" w:hAnsi="Times New Roman"/>
          <w:b/>
        </w:rPr>
        <w:t>, отопления, вентиляции, кондиционирования</w:t>
      </w:r>
      <w:r w:rsidR="001F1DAC">
        <w:rPr>
          <w:rFonts w:ascii="Times New Roman" w:hAnsi="Times New Roman"/>
          <w:b/>
        </w:rPr>
        <w:t xml:space="preserve"> </w:t>
      </w:r>
      <w:r w:rsidR="008E01F7">
        <w:rPr>
          <w:rFonts w:ascii="Times New Roman" w:hAnsi="Times New Roman"/>
          <w:b/>
        </w:rPr>
        <w:br/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4B75A5" w:rsidRPr="004B75A5">
        <w:rPr>
          <w:rFonts w:ascii="Times New Roman" w:hAnsi="Times New Roman"/>
          <w:b/>
        </w:rPr>
        <w:t xml:space="preserve">Гостиница, расположенная по адресу: </w:t>
      </w:r>
      <w:r w:rsidR="00043425">
        <w:rPr>
          <w:rFonts w:ascii="Times New Roman" w:hAnsi="Times New Roman"/>
          <w:b/>
        </w:rPr>
        <w:br/>
      </w:r>
      <w:r w:rsidR="004B75A5" w:rsidRPr="004B75A5">
        <w:rPr>
          <w:rFonts w:ascii="Times New Roman" w:hAnsi="Times New Roman"/>
          <w:b/>
        </w:rPr>
        <w:t xml:space="preserve">г. Москва, внутригородское муниципальное образование Преображенское, </w:t>
      </w:r>
      <w:r w:rsidR="00043425">
        <w:rPr>
          <w:rFonts w:ascii="Times New Roman" w:hAnsi="Times New Roman"/>
          <w:b/>
        </w:rPr>
        <w:br/>
      </w:r>
      <w:r w:rsidR="004B75A5" w:rsidRPr="004B75A5">
        <w:rPr>
          <w:rFonts w:ascii="Times New Roman" w:hAnsi="Times New Roman"/>
          <w:b/>
        </w:rPr>
        <w:t>ул. Потешная, вл. 5, стр. 1,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023EB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023EB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023EB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38C08DA7" w:rsidR="00840DBB" w:rsidRPr="00205E61" w:rsidRDefault="00D47215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Полный комплекс работ по монтажу, </w:t>
            </w:r>
            <w:r w:rsidR="003623F2">
              <w:rPr>
                <w:rFonts w:ascii="Times New Roman" w:hAnsi="Times New Roman"/>
                <w:b/>
              </w:rPr>
              <w:t xml:space="preserve">пуско-наладке и сдаче готовых внутренних инженерных систем </w:t>
            </w:r>
            <w:r w:rsidR="00196081">
              <w:rPr>
                <w:rFonts w:ascii="Times New Roman" w:hAnsi="Times New Roman"/>
                <w:b/>
              </w:rPr>
              <w:t>водоснабжения, канализации, ВНС, автоматического пожаротушения, внутреннего противопожарного водопровода</w:t>
            </w:r>
            <w:r w:rsidR="008E01F7">
              <w:rPr>
                <w:rFonts w:ascii="Times New Roman" w:hAnsi="Times New Roman"/>
                <w:b/>
              </w:rPr>
              <w:t xml:space="preserve">, </w:t>
            </w:r>
            <w:r w:rsidR="008E01F7" w:rsidRPr="008E01F7">
              <w:rPr>
                <w:rFonts w:ascii="Times New Roman" w:hAnsi="Times New Roman"/>
                <w:b/>
              </w:rPr>
              <w:t>систем отопления, теплоснабжения, вентиляции, кондиционирования, противодымной вентиляции</w:t>
            </w:r>
            <w:r w:rsidR="00196081">
              <w:rPr>
                <w:rFonts w:ascii="Times New Roman" w:hAnsi="Times New Roman"/>
                <w:b/>
              </w:rPr>
              <w:t xml:space="preserve"> </w:t>
            </w:r>
            <w:r w:rsidR="003623F2">
              <w:rPr>
                <w:rFonts w:ascii="Times New Roman" w:hAnsi="Times New Roman"/>
                <w:b/>
              </w:rPr>
              <w:t xml:space="preserve">надзорным органам, </w:t>
            </w:r>
            <w:r w:rsidR="003623F2" w:rsidRPr="003623F2">
              <w:rPr>
                <w:rFonts w:ascii="Times New Roman" w:hAnsi="Times New Roman"/>
                <w:b/>
              </w:rPr>
              <w:t>ресурсо</w:t>
            </w:r>
            <w:r w:rsidR="003623F2">
              <w:rPr>
                <w:rFonts w:ascii="Times New Roman" w:hAnsi="Times New Roman"/>
                <w:b/>
              </w:rPr>
              <w:t>снабжающ</w:t>
            </w:r>
            <w:r w:rsidR="00196081">
              <w:rPr>
                <w:rFonts w:ascii="Times New Roman" w:hAnsi="Times New Roman"/>
                <w:b/>
              </w:rPr>
              <w:t>ей</w:t>
            </w:r>
            <w:r w:rsidR="003623F2">
              <w:rPr>
                <w:rFonts w:ascii="Times New Roman" w:hAnsi="Times New Roman"/>
                <w:b/>
              </w:rPr>
              <w:t xml:space="preserve"> организаци</w:t>
            </w:r>
            <w:r w:rsidR="00196081">
              <w:rPr>
                <w:rFonts w:ascii="Times New Roman" w:hAnsi="Times New Roman"/>
                <w:b/>
              </w:rPr>
              <w:t>и</w:t>
            </w:r>
            <w:r w:rsidR="003623F2">
              <w:rPr>
                <w:rFonts w:ascii="Times New Roman" w:hAnsi="Times New Roman"/>
                <w:b/>
              </w:rPr>
              <w:t xml:space="preserve"> </w:t>
            </w:r>
            <w:r w:rsidR="00E31DF4">
              <w:rPr>
                <w:rFonts w:ascii="Times New Roman" w:hAnsi="Times New Roman"/>
                <w:b/>
              </w:rPr>
              <w:t xml:space="preserve">с </w:t>
            </w:r>
            <w:r w:rsidR="00EE785F">
              <w:rPr>
                <w:rFonts w:ascii="Times New Roman" w:hAnsi="Times New Roman"/>
                <w:b/>
              </w:rPr>
              <w:t xml:space="preserve">передачей </w:t>
            </w:r>
            <w:r w:rsidR="00E31DF4">
              <w:rPr>
                <w:rFonts w:ascii="Times New Roman" w:hAnsi="Times New Roman"/>
                <w:b/>
              </w:rPr>
              <w:t xml:space="preserve">готовых систем </w:t>
            </w:r>
            <w:r w:rsidR="00EE785F">
              <w:rPr>
                <w:rFonts w:ascii="Times New Roman" w:hAnsi="Times New Roman"/>
                <w:b/>
              </w:rPr>
              <w:t>в эксплуатирующую организацию.</w:t>
            </w:r>
          </w:p>
        </w:tc>
      </w:tr>
      <w:bookmarkEnd w:id="0"/>
      <w:tr w:rsidR="00887B4E" w:rsidRPr="00B51EC9" w14:paraId="3676B0DD" w14:textId="77777777" w:rsidTr="003023EB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7965A593" w:rsidR="00CD6D73" w:rsidRPr="00E55A46" w:rsidRDefault="004B75A5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4B75A5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 5, стр. 1, 2</w:t>
            </w:r>
          </w:p>
        </w:tc>
      </w:tr>
      <w:tr w:rsidR="00887B4E" w:rsidRPr="00B51EC9" w14:paraId="004C6C3F" w14:textId="77777777" w:rsidTr="003023EB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023EB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1CE0EE2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</w:p>
        </w:tc>
      </w:tr>
      <w:tr w:rsidR="00887B4E" w:rsidRPr="00B51EC9" w14:paraId="314CF106" w14:textId="77777777" w:rsidTr="003023EB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39DAC04A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</w:t>
            </w:r>
            <w:r w:rsidRPr="009907E6">
              <w:rPr>
                <w:rFonts w:ascii="Times New Roman" w:hAnsi="Times New Roman"/>
                <w:color w:val="000000" w:themeColor="text1"/>
              </w:rPr>
              <w:t xml:space="preserve">более </w:t>
            </w:r>
            <w:r w:rsidR="00264071">
              <w:rPr>
                <w:rFonts w:ascii="Times New Roman" w:hAnsi="Times New Roman"/>
                <w:color w:val="000000" w:themeColor="text1"/>
              </w:rPr>
              <w:t>36</w:t>
            </w:r>
            <w:r w:rsidR="001F1DAC">
              <w:rPr>
                <w:rFonts w:ascii="Times New Roman" w:hAnsi="Times New Roman"/>
                <w:color w:val="000000" w:themeColor="text1"/>
              </w:rPr>
              <w:t>5</w:t>
            </w:r>
            <w:r w:rsidR="00920823" w:rsidRPr="009907E6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8E01F7">
        <w:trPr>
          <w:trHeight w:val="501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27F0FA1" w14:textId="77777777" w:rsidR="0075044A" w:rsidRDefault="0012020E" w:rsidP="00B8091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3DE5916F" w14:textId="6E7EC051" w:rsidR="0075044A" w:rsidRPr="00DD59C9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DD59C9">
              <w:rPr>
                <w:rFonts w:ascii="Times New Roman" w:hAnsi="Times New Roman"/>
                <w:b/>
                <w:bCs/>
              </w:rPr>
              <w:t>1</w:t>
            </w:r>
            <w:r w:rsidR="0095777C" w:rsidRPr="00DD59C9">
              <w:rPr>
                <w:rFonts w:ascii="Times New Roman" w:hAnsi="Times New Roman"/>
                <w:b/>
                <w:bCs/>
              </w:rPr>
              <w:t>1</w:t>
            </w:r>
            <w:r w:rsidRPr="00DD59C9">
              <w:rPr>
                <w:rFonts w:ascii="Times New Roman" w:hAnsi="Times New Roman"/>
                <w:b/>
                <w:bCs/>
              </w:rPr>
              <w:t>-ОМ/2023</w:t>
            </w:r>
            <w:r w:rsidR="004E17C9" w:rsidRPr="00DD59C9">
              <w:rPr>
                <w:rFonts w:ascii="Times New Roman" w:hAnsi="Times New Roman"/>
                <w:b/>
                <w:bCs/>
              </w:rPr>
              <w:t>-ВК</w:t>
            </w:r>
          </w:p>
          <w:p w14:paraId="0FA4CDAD" w14:textId="3A931BD6" w:rsidR="00FE2B84" w:rsidRPr="00DD59C9" w:rsidRDefault="00FE2B84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DD59C9">
              <w:rPr>
                <w:rFonts w:ascii="Times New Roman" w:hAnsi="Times New Roman"/>
                <w:b/>
                <w:bCs/>
              </w:rPr>
              <w:t>11-ОМ/2023-ВНС</w:t>
            </w:r>
          </w:p>
          <w:p w14:paraId="16E4FFCF" w14:textId="03694B23" w:rsidR="0075044A" w:rsidRPr="00DD59C9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DD59C9">
              <w:rPr>
                <w:rFonts w:ascii="Times New Roman" w:hAnsi="Times New Roman"/>
                <w:b/>
                <w:bCs/>
              </w:rPr>
              <w:t>1</w:t>
            </w:r>
            <w:r w:rsidR="0095777C" w:rsidRPr="00DD59C9">
              <w:rPr>
                <w:rFonts w:ascii="Times New Roman" w:hAnsi="Times New Roman"/>
                <w:b/>
                <w:bCs/>
              </w:rPr>
              <w:t>1</w:t>
            </w:r>
            <w:r w:rsidRPr="00DD59C9">
              <w:rPr>
                <w:rFonts w:ascii="Times New Roman" w:hAnsi="Times New Roman"/>
                <w:b/>
                <w:bCs/>
              </w:rPr>
              <w:t>-ОМ/2023</w:t>
            </w:r>
            <w:r w:rsidR="004E17C9" w:rsidRPr="00DD59C9">
              <w:rPr>
                <w:rFonts w:ascii="Times New Roman" w:hAnsi="Times New Roman"/>
                <w:b/>
                <w:bCs/>
              </w:rPr>
              <w:t>-ПТ.1</w:t>
            </w:r>
          </w:p>
          <w:p w14:paraId="41457A95" w14:textId="6955763B" w:rsidR="0075044A" w:rsidRPr="00DD59C9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DD59C9">
              <w:rPr>
                <w:rFonts w:ascii="Times New Roman" w:hAnsi="Times New Roman"/>
                <w:b/>
                <w:bCs/>
              </w:rPr>
              <w:t>1</w:t>
            </w:r>
            <w:r w:rsidR="0095777C" w:rsidRPr="00DD59C9">
              <w:rPr>
                <w:rFonts w:ascii="Times New Roman" w:hAnsi="Times New Roman"/>
                <w:b/>
                <w:bCs/>
              </w:rPr>
              <w:t>1</w:t>
            </w:r>
            <w:r w:rsidRPr="00DD59C9">
              <w:rPr>
                <w:rFonts w:ascii="Times New Roman" w:hAnsi="Times New Roman"/>
                <w:b/>
                <w:bCs/>
              </w:rPr>
              <w:t>-ОМ/2023</w:t>
            </w:r>
            <w:r w:rsidR="004E17C9" w:rsidRPr="00DD59C9">
              <w:rPr>
                <w:rFonts w:ascii="Times New Roman" w:hAnsi="Times New Roman"/>
                <w:b/>
                <w:bCs/>
              </w:rPr>
              <w:t xml:space="preserve">-ПТ.2 </w:t>
            </w:r>
          </w:p>
          <w:p w14:paraId="0EA59259" w14:textId="662E6FD7" w:rsidR="00FE2B84" w:rsidRPr="00DD59C9" w:rsidRDefault="00FE2B84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DD59C9">
              <w:rPr>
                <w:rFonts w:ascii="Times New Roman" w:hAnsi="Times New Roman"/>
                <w:b/>
                <w:bCs/>
              </w:rPr>
              <w:t>11-ОМ/2023-ПТ.3</w:t>
            </w:r>
          </w:p>
          <w:p w14:paraId="1E857954" w14:textId="389FB676" w:rsidR="00FE2B84" w:rsidRPr="00DD59C9" w:rsidRDefault="00FE2B84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DD59C9">
              <w:rPr>
                <w:rFonts w:ascii="Times New Roman" w:hAnsi="Times New Roman"/>
                <w:b/>
                <w:bCs/>
              </w:rPr>
              <w:t>11-ОМ/2023-ПТ.4</w:t>
            </w:r>
          </w:p>
          <w:p w14:paraId="62279EE9" w14:textId="31E5A537" w:rsidR="00FE2B84" w:rsidRPr="00DD59C9" w:rsidRDefault="00FE2B84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DD59C9">
              <w:rPr>
                <w:rFonts w:ascii="Times New Roman" w:hAnsi="Times New Roman"/>
                <w:b/>
                <w:bCs/>
              </w:rPr>
              <w:t>11-ОМ/2023-АВК.1</w:t>
            </w:r>
          </w:p>
          <w:p w14:paraId="5200023A" w14:textId="40B64F0C" w:rsidR="00FE2B84" w:rsidRDefault="00FE2B84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DD59C9">
              <w:rPr>
                <w:rFonts w:ascii="Times New Roman" w:hAnsi="Times New Roman"/>
                <w:b/>
                <w:bCs/>
              </w:rPr>
              <w:t>11-ОМ/2023-АВК.ВНС</w:t>
            </w:r>
          </w:p>
          <w:p w14:paraId="2D03530E" w14:textId="3AD56BC0" w:rsidR="008E01F7" w:rsidRDefault="008E01F7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8E01F7">
              <w:rPr>
                <w:rFonts w:ascii="Times New Roman" w:hAnsi="Times New Roman"/>
                <w:b/>
                <w:bCs/>
              </w:rPr>
              <w:t>11-ОМ/2023-ОВ</w:t>
            </w:r>
          </w:p>
          <w:p w14:paraId="2893742D" w14:textId="19B1C654" w:rsidR="008E01F7" w:rsidRDefault="008E01F7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8E01F7">
              <w:rPr>
                <w:rFonts w:ascii="Times New Roman" w:hAnsi="Times New Roman"/>
                <w:b/>
                <w:bCs/>
              </w:rPr>
              <w:t>11-ОМ/2023-АОВ</w:t>
            </w:r>
          </w:p>
          <w:p w14:paraId="541237FE" w14:textId="660C4B2A" w:rsidR="008E01F7" w:rsidRPr="00DD59C9" w:rsidRDefault="008E01F7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  <w:b/>
                <w:bCs/>
              </w:rPr>
            </w:pPr>
            <w:r w:rsidRPr="008E01F7">
              <w:rPr>
                <w:rFonts w:ascii="Times New Roman" w:hAnsi="Times New Roman"/>
                <w:b/>
                <w:bCs/>
              </w:rPr>
              <w:t>11-ОМ/2023-АОВ.ИТП</w:t>
            </w:r>
          </w:p>
          <w:p w14:paraId="493F7A9D" w14:textId="08B01721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77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</w:t>
            </w:r>
            <w:r w:rsidR="004E17C9">
              <w:rPr>
                <w:rFonts w:ascii="Times New Roman" w:hAnsi="Times New Roman"/>
              </w:rPr>
              <w:t>-</w:t>
            </w:r>
            <w:r w:rsidR="0054627B">
              <w:rPr>
                <w:rFonts w:ascii="Times New Roman" w:hAnsi="Times New Roman"/>
              </w:rPr>
              <w:t>АР1.0</w:t>
            </w:r>
          </w:p>
          <w:p w14:paraId="2EACA336" w14:textId="6673FDD7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77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</w:t>
            </w:r>
            <w:r w:rsidR="00837DA5">
              <w:rPr>
                <w:rFonts w:ascii="Times New Roman" w:hAnsi="Times New Roman"/>
              </w:rPr>
              <w:t>-А</w:t>
            </w:r>
            <w:r w:rsidR="0054627B">
              <w:rPr>
                <w:rFonts w:ascii="Times New Roman" w:hAnsi="Times New Roman"/>
              </w:rPr>
              <w:t>Р1.1</w:t>
            </w:r>
          </w:p>
          <w:p w14:paraId="41692473" w14:textId="0ADE0B6F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77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</w:t>
            </w:r>
            <w:r w:rsidR="00837DA5">
              <w:rPr>
                <w:rFonts w:ascii="Times New Roman" w:hAnsi="Times New Roman"/>
              </w:rPr>
              <w:t>-А</w:t>
            </w:r>
            <w:r w:rsidR="0054627B">
              <w:rPr>
                <w:rFonts w:ascii="Times New Roman" w:hAnsi="Times New Roman"/>
              </w:rPr>
              <w:t>Р1.2</w:t>
            </w:r>
          </w:p>
          <w:p w14:paraId="4BBD84AC" w14:textId="0B6A50F2" w:rsidR="00567C8E" w:rsidRDefault="00F41F5D" w:rsidP="00EA25AC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9577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</w:t>
            </w:r>
            <w:r w:rsidR="00837DA5">
              <w:rPr>
                <w:rFonts w:ascii="Times New Roman" w:hAnsi="Times New Roman"/>
              </w:rPr>
              <w:t>-</w:t>
            </w:r>
            <w:r w:rsidR="00E615FD">
              <w:rPr>
                <w:rFonts w:ascii="Times New Roman" w:hAnsi="Times New Roman"/>
              </w:rPr>
              <w:t>ЭГ</w:t>
            </w:r>
          </w:p>
          <w:p w14:paraId="1EBDC8B0" w14:textId="143C783C" w:rsidR="00AE6D9C" w:rsidRPr="003A5040" w:rsidRDefault="00AE6D9C" w:rsidP="00AE6D9C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AE6D9C">
              <w:rPr>
                <w:rFonts w:ascii="Times New Roman" w:hAnsi="Times New Roman"/>
              </w:rPr>
              <w:t>1</w:t>
            </w:r>
            <w:r w:rsidR="00E615FD">
              <w:rPr>
                <w:rFonts w:ascii="Times New Roman" w:hAnsi="Times New Roman"/>
              </w:rPr>
              <w:t>1</w:t>
            </w:r>
            <w:r w:rsidRPr="00AE6D9C">
              <w:rPr>
                <w:rFonts w:ascii="Times New Roman" w:hAnsi="Times New Roman"/>
              </w:rPr>
              <w:t>-</w:t>
            </w:r>
            <w:r w:rsidR="00E615FD">
              <w:rPr>
                <w:rFonts w:ascii="Times New Roman" w:hAnsi="Times New Roman"/>
              </w:rPr>
              <w:t>ТС</w:t>
            </w:r>
            <w:r w:rsidRPr="00AE6D9C">
              <w:rPr>
                <w:rFonts w:ascii="Times New Roman" w:hAnsi="Times New Roman"/>
              </w:rPr>
              <w:t>/202</w:t>
            </w:r>
            <w:r w:rsidR="00E615FD">
              <w:rPr>
                <w:rFonts w:ascii="Times New Roman" w:hAnsi="Times New Roman"/>
              </w:rPr>
              <w:t>2</w:t>
            </w:r>
            <w:r w:rsidRPr="00AE6D9C">
              <w:rPr>
                <w:rFonts w:ascii="Times New Roman" w:hAnsi="Times New Roman"/>
              </w:rPr>
              <w:t>-ПОС</w:t>
            </w:r>
          </w:p>
        </w:tc>
      </w:tr>
      <w:tr w:rsidR="003023EB" w:rsidRPr="00B51EC9" w14:paraId="0B1EF370" w14:textId="77777777" w:rsidTr="003023EB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112FF0B7" w:rsidR="003023EB" w:rsidRPr="00F82904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F82904">
              <w:rPr>
                <w:rFonts w:ascii="Times New Roman" w:hAnsi="Times New Roman"/>
              </w:rPr>
              <w:t xml:space="preserve">Разработать коммерческое предложение на выполнение комплекса </w:t>
            </w:r>
            <w:r w:rsidR="00B73BC9" w:rsidRPr="00F82904">
              <w:rPr>
                <w:rFonts w:ascii="Times New Roman" w:hAnsi="Times New Roman"/>
              </w:rPr>
              <w:t xml:space="preserve">по </w:t>
            </w:r>
            <w:r w:rsidR="00D47215" w:rsidRPr="00F82904">
              <w:rPr>
                <w:rFonts w:ascii="Times New Roman" w:hAnsi="Times New Roman"/>
                <w:bCs/>
              </w:rPr>
              <w:t xml:space="preserve">монтажу, пуско-наладке и сдаче готовых внутренних инженерных систем надзорным органам, ресурсоснабжающим организациям </w:t>
            </w:r>
            <w:r w:rsidR="00447BC7" w:rsidRPr="00F82904">
              <w:rPr>
                <w:rFonts w:ascii="Times New Roman" w:hAnsi="Times New Roman"/>
                <w:bCs/>
              </w:rPr>
              <w:t xml:space="preserve">(получением Актов ПАО МОЭК, необходимых для проведения рабочей комиссии ПАО МОЭК объекта) </w:t>
            </w:r>
            <w:r w:rsidR="00D47215" w:rsidRPr="00F82904">
              <w:rPr>
                <w:rFonts w:ascii="Times New Roman" w:hAnsi="Times New Roman"/>
                <w:bCs/>
              </w:rPr>
              <w:t>и эксплуатирующей организации</w:t>
            </w:r>
            <w:r w:rsidR="00D47215" w:rsidRPr="00F82904">
              <w:rPr>
                <w:rFonts w:ascii="Times New Roman" w:hAnsi="Times New Roman"/>
                <w:b/>
              </w:rPr>
              <w:t xml:space="preserve"> </w:t>
            </w:r>
            <w:r w:rsidR="00B8091C" w:rsidRPr="00F82904">
              <w:rPr>
                <w:rFonts w:ascii="Times New Roman" w:hAnsi="Times New Roman"/>
                <w:bCs/>
              </w:rPr>
              <w:t xml:space="preserve">внутренних </w:t>
            </w:r>
            <w:r w:rsidR="008F4894" w:rsidRPr="00F82904">
              <w:rPr>
                <w:rFonts w:ascii="Times New Roman" w:hAnsi="Times New Roman"/>
                <w:bCs/>
              </w:rPr>
              <w:t xml:space="preserve">инженерных </w:t>
            </w:r>
            <w:r w:rsidR="00B8091C" w:rsidRPr="00F82904">
              <w:rPr>
                <w:rFonts w:ascii="Times New Roman" w:hAnsi="Times New Roman"/>
                <w:bCs/>
              </w:rPr>
              <w:t xml:space="preserve">сетей  водоснабжения, канализации, ВНС, автоматического пожаротушения, внутреннего противопожарного водопровода, </w:t>
            </w:r>
            <w:r w:rsidR="008E01F7" w:rsidRPr="00F82904">
              <w:rPr>
                <w:rFonts w:ascii="Times New Roman" w:hAnsi="Times New Roman"/>
                <w:bCs/>
              </w:rPr>
              <w:t xml:space="preserve">, систем отопления, теплоснабжения, вентиляции, кондиционирования, противодымной вентиляции, </w:t>
            </w:r>
            <w:r w:rsidR="00C75FD7" w:rsidRPr="00F82904">
              <w:rPr>
                <w:rFonts w:ascii="Times New Roman" w:hAnsi="Times New Roman"/>
                <w:bCs/>
              </w:rPr>
              <w:t xml:space="preserve">а также инструкциями и требованиями производителей, </w:t>
            </w:r>
            <w:r w:rsidR="00B8091C" w:rsidRPr="00F82904">
              <w:rPr>
                <w:rFonts w:ascii="Times New Roman" w:hAnsi="Times New Roman"/>
                <w:bCs/>
              </w:rPr>
              <w:t xml:space="preserve"> </w:t>
            </w:r>
            <w:r w:rsidR="00BD2877" w:rsidRPr="00F82904">
              <w:rPr>
                <w:rFonts w:ascii="Times New Roman" w:hAnsi="Times New Roman"/>
                <w:bCs/>
              </w:rPr>
              <w:t>с проведением ПНР</w:t>
            </w:r>
            <w:r w:rsidR="00B83A2A" w:rsidRPr="00F82904">
              <w:rPr>
                <w:rFonts w:ascii="Times New Roman" w:hAnsi="Times New Roman"/>
                <w:bCs/>
              </w:rPr>
              <w:t xml:space="preserve"> (с разработкой программы проведения ПНР, составление паспортов на каждую вентсистему)</w:t>
            </w:r>
            <w:r w:rsidR="008875C8" w:rsidRPr="00F82904">
              <w:rPr>
                <w:rFonts w:ascii="Times New Roman" w:hAnsi="Times New Roman"/>
                <w:bCs/>
              </w:rPr>
              <w:t>, участием в КИПС</w:t>
            </w:r>
            <w:r w:rsidR="00BD2877" w:rsidRPr="00F82904">
              <w:rPr>
                <w:rFonts w:ascii="Times New Roman" w:hAnsi="Times New Roman"/>
                <w:bCs/>
              </w:rPr>
              <w:t xml:space="preserve"> и </w:t>
            </w:r>
            <w:r w:rsidR="00BA6C43" w:rsidRPr="00F82904">
              <w:rPr>
                <w:rFonts w:ascii="Times New Roman" w:hAnsi="Times New Roman"/>
                <w:bCs/>
              </w:rPr>
              <w:t xml:space="preserve">последующей </w:t>
            </w:r>
            <w:r w:rsidR="00963321" w:rsidRPr="00F82904">
              <w:rPr>
                <w:rFonts w:ascii="Times New Roman" w:hAnsi="Times New Roman"/>
                <w:bCs/>
              </w:rPr>
              <w:t>сдач</w:t>
            </w:r>
            <w:r w:rsidR="00E07DE6" w:rsidRPr="00F82904">
              <w:rPr>
                <w:rFonts w:ascii="Times New Roman" w:hAnsi="Times New Roman"/>
                <w:bCs/>
              </w:rPr>
              <w:t xml:space="preserve">ей </w:t>
            </w:r>
            <w:r w:rsidR="00963321" w:rsidRPr="00F82904">
              <w:rPr>
                <w:rFonts w:ascii="Times New Roman" w:hAnsi="Times New Roman"/>
                <w:bCs/>
              </w:rPr>
              <w:t xml:space="preserve">инженерных систем надзорным органам </w:t>
            </w:r>
            <w:r w:rsidR="00ED079A" w:rsidRPr="00F82904">
              <w:rPr>
                <w:rFonts w:ascii="Times New Roman" w:hAnsi="Times New Roman"/>
                <w:bCs/>
              </w:rPr>
              <w:t>, ресурсоснабжающим организациям</w:t>
            </w:r>
            <w:r w:rsidR="00D87A86" w:rsidRPr="00F82904">
              <w:rPr>
                <w:rFonts w:ascii="Times New Roman" w:hAnsi="Times New Roman"/>
                <w:bCs/>
              </w:rPr>
              <w:t>, подготовкой отчетов о пуске-наладке систем</w:t>
            </w:r>
            <w:r w:rsidR="00B83A2A" w:rsidRPr="00F82904">
              <w:rPr>
                <w:rFonts w:ascii="Times New Roman" w:hAnsi="Times New Roman"/>
                <w:bCs/>
              </w:rPr>
              <w:t xml:space="preserve"> отопления и вентиляции организацией имеющей лицензию ФС Ростехнадзор, согласно методике проведения обследования согласованной МТУ Ростехнадзора,  </w:t>
            </w:r>
            <w:r w:rsidR="00BD2877" w:rsidRPr="00F82904">
              <w:rPr>
                <w:rFonts w:ascii="Times New Roman" w:hAnsi="Times New Roman"/>
                <w:bCs/>
              </w:rPr>
              <w:t xml:space="preserve">передачей в эксплуатирующую организацию. </w:t>
            </w:r>
          </w:p>
          <w:p w14:paraId="43F967BD" w14:textId="351FA4EF" w:rsidR="00BD2877" w:rsidRPr="00F82904" w:rsidRDefault="003023EB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 xml:space="preserve">В стоимости </w:t>
            </w:r>
            <w:r w:rsidR="00BD2877" w:rsidRPr="00F82904">
              <w:rPr>
                <w:rFonts w:ascii="Times New Roman" w:hAnsi="Times New Roman"/>
              </w:rPr>
              <w:t>работ учесть:</w:t>
            </w:r>
          </w:p>
          <w:p w14:paraId="18A80A57" w14:textId="5D4C4A57" w:rsidR="00BD2877" w:rsidRPr="00F82904" w:rsidRDefault="00BA6C43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>-</w:t>
            </w:r>
            <w:r w:rsidR="00BD2877" w:rsidRPr="00F82904">
              <w:rPr>
                <w:rFonts w:ascii="Times New Roman" w:hAnsi="Times New Roman"/>
              </w:rPr>
              <w:t xml:space="preserve">подъем материалов и оборудования </w:t>
            </w:r>
            <w:r w:rsidR="009716B5" w:rsidRPr="00F82904">
              <w:rPr>
                <w:rFonts w:ascii="Times New Roman" w:hAnsi="Times New Roman"/>
              </w:rPr>
              <w:t>на этажи</w:t>
            </w:r>
            <w:r w:rsidR="00BD2877" w:rsidRPr="00F82904">
              <w:rPr>
                <w:rFonts w:ascii="Times New Roman" w:hAnsi="Times New Roman"/>
              </w:rPr>
              <w:t>;</w:t>
            </w:r>
          </w:p>
          <w:p w14:paraId="520D9A0C" w14:textId="28941D0B" w:rsidR="003023EB" w:rsidRPr="00F82904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 xml:space="preserve">-пробивку, с последующей заделкой по проекту, отверстий </w:t>
            </w:r>
            <w:r w:rsidR="00587A16" w:rsidRPr="00F82904">
              <w:rPr>
                <w:rFonts w:ascii="Times New Roman" w:hAnsi="Times New Roman"/>
              </w:rPr>
              <w:t>Ø</w:t>
            </w:r>
            <w:r w:rsidRPr="00F82904">
              <w:rPr>
                <w:rFonts w:ascii="Times New Roman" w:hAnsi="Times New Roman"/>
              </w:rPr>
              <w:t xml:space="preserve"> </w:t>
            </w:r>
            <w:r w:rsidR="005F1C1F" w:rsidRPr="00F82904">
              <w:rPr>
                <w:rFonts w:ascii="Times New Roman" w:hAnsi="Times New Roman"/>
              </w:rPr>
              <w:t>д</w:t>
            </w:r>
            <w:r w:rsidRPr="00F82904">
              <w:rPr>
                <w:rFonts w:ascii="Times New Roman" w:hAnsi="Times New Roman"/>
              </w:rPr>
              <w:t>о 200 мм</w:t>
            </w:r>
            <w:r w:rsidR="009716B5" w:rsidRPr="00F82904">
              <w:rPr>
                <w:rFonts w:ascii="Times New Roman" w:hAnsi="Times New Roman"/>
              </w:rPr>
              <w:t xml:space="preserve"> </w:t>
            </w:r>
            <w:r w:rsidRPr="00F82904">
              <w:rPr>
                <w:rFonts w:ascii="Times New Roman" w:hAnsi="Times New Roman"/>
              </w:rPr>
              <w:t>в несущ</w:t>
            </w:r>
            <w:r w:rsidR="00587A16" w:rsidRPr="00F82904">
              <w:rPr>
                <w:rFonts w:ascii="Times New Roman" w:hAnsi="Times New Roman"/>
              </w:rPr>
              <w:t>их</w:t>
            </w:r>
            <w:r w:rsidRPr="00F82904">
              <w:rPr>
                <w:rFonts w:ascii="Times New Roman" w:hAnsi="Times New Roman"/>
              </w:rPr>
              <w:t xml:space="preserve"> и огражд</w:t>
            </w:r>
            <w:r w:rsidR="00587A16" w:rsidRPr="00F82904">
              <w:rPr>
                <w:rFonts w:ascii="Times New Roman" w:hAnsi="Times New Roman"/>
              </w:rPr>
              <w:t>ающих</w:t>
            </w:r>
            <w:r w:rsidRPr="00F82904">
              <w:rPr>
                <w:rFonts w:ascii="Times New Roman" w:hAnsi="Times New Roman"/>
              </w:rPr>
              <w:t xml:space="preserve"> конструкциях здания;</w:t>
            </w:r>
          </w:p>
          <w:p w14:paraId="7A044F5C" w14:textId="7E5BCCBA" w:rsidR="00124C9C" w:rsidRPr="00F82904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>-антикоррозийное покрытие в</w:t>
            </w:r>
            <w:r w:rsidR="003023EB" w:rsidRPr="00F82904">
              <w:rPr>
                <w:rFonts w:ascii="Times New Roman" w:hAnsi="Times New Roman"/>
              </w:rPr>
              <w:t>се</w:t>
            </w:r>
            <w:r w:rsidRPr="00F82904">
              <w:rPr>
                <w:rFonts w:ascii="Times New Roman" w:hAnsi="Times New Roman"/>
              </w:rPr>
              <w:t>х</w:t>
            </w:r>
            <w:r w:rsidR="003023EB" w:rsidRPr="00F82904">
              <w:rPr>
                <w:rFonts w:ascii="Times New Roman" w:hAnsi="Times New Roman"/>
              </w:rPr>
              <w:t xml:space="preserve"> металлически</w:t>
            </w:r>
            <w:r w:rsidRPr="00F82904">
              <w:rPr>
                <w:rFonts w:ascii="Times New Roman" w:hAnsi="Times New Roman"/>
              </w:rPr>
              <w:t>х</w:t>
            </w:r>
            <w:r w:rsidR="003023EB" w:rsidRPr="00F82904">
              <w:rPr>
                <w:rFonts w:ascii="Times New Roman" w:hAnsi="Times New Roman"/>
              </w:rPr>
              <w:t xml:space="preserve"> элемент</w:t>
            </w:r>
            <w:r w:rsidRPr="00F82904">
              <w:rPr>
                <w:rFonts w:ascii="Times New Roman" w:hAnsi="Times New Roman"/>
              </w:rPr>
              <w:t>ов</w:t>
            </w:r>
            <w:r w:rsidR="003023EB" w:rsidRPr="00F82904">
              <w:rPr>
                <w:rFonts w:ascii="Times New Roman" w:hAnsi="Times New Roman"/>
              </w:rPr>
              <w:t>,</w:t>
            </w:r>
          </w:p>
          <w:p w14:paraId="22CA04B1" w14:textId="2B484E7C" w:rsidR="00643557" w:rsidRPr="00F82904" w:rsidRDefault="0064355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>- организацию временного водоотвода с кровли здания на период монтажа систем;</w:t>
            </w:r>
          </w:p>
          <w:p w14:paraId="6EDB96C6" w14:textId="00F96EB6" w:rsidR="003023EB" w:rsidRPr="00F82904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>- все необходимые для окончательной приемки работ лабораторные испытания</w:t>
            </w:r>
            <w:r w:rsidR="00004D8A" w:rsidRPr="00F82904">
              <w:rPr>
                <w:rFonts w:ascii="Times New Roman" w:hAnsi="Times New Roman"/>
              </w:rPr>
              <w:t>;</w:t>
            </w:r>
          </w:p>
          <w:p w14:paraId="58CD558B" w14:textId="5FED4606" w:rsidR="00004D8A" w:rsidRPr="00F82904" w:rsidRDefault="00004D8A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>- проведение</w:t>
            </w:r>
            <w:r w:rsidR="00C75FD7" w:rsidRPr="00F82904">
              <w:rPr>
                <w:rFonts w:ascii="Times New Roman" w:hAnsi="Times New Roman"/>
              </w:rPr>
              <w:t xml:space="preserve"> промежуточных, окончательных испытаний, заполнение трубопроводов рабочей средой и их опорожнение в объемах, достаточных для проведения сдачи систем в эксплуатирующую организацию, гидравлические испытания,</w:t>
            </w:r>
            <w:r w:rsidRPr="00F82904">
              <w:rPr>
                <w:rFonts w:ascii="Times New Roman" w:hAnsi="Times New Roman"/>
              </w:rPr>
              <w:t xml:space="preserve"> ПНР </w:t>
            </w:r>
            <w:r w:rsidR="00824C9C" w:rsidRPr="00F82904">
              <w:rPr>
                <w:rFonts w:ascii="Times New Roman" w:hAnsi="Times New Roman"/>
              </w:rPr>
              <w:br/>
            </w:r>
            <w:r w:rsidRPr="00F82904">
              <w:rPr>
                <w:rFonts w:ascii="Times New Roman" w:hAnsi="Times New Roman"/>
              </w:rPr>
              <w:t>и</w:t>
            </w:r>
            <w:r w:rsidR="005F1C1F" w:rsidRPr="00F82904">
              <w:rPr>
                <w:rFonts w:ascii="Times New Roman" w:hAnsi="Times New Roman"/>
              </w:rPr>
              <w:t xml:space="preserve"> </w:t>
            </w:r>
            <w:r w:rsidR="00F4688F" w:rsidRPr="00F82904">
              <w:rPr>
                <w:rFonts w:ascii="Times New Roman" w:hAnsi="Times New Roman"/>
              </w:rPr>
              <w:t xml:space="preserve">участие в </w:t>
            </w:r>
            <w:r w:rsidR="00AD345A" w:rsidRPr="00F82904">
              <w:rPr>
                <w:rFonts w:ascii="Times New Roman" w:hAnsi="Times New Roman"/>
              </w:rPr>
              <w:t>проведени</w:t>
            </w:r>
            <w:r w:rsidR="00F4688F" w:rsidRPr="00F82904">
              <w:rPr>
                <w:rFonts w:ascii="Times New Roman" w:hAnsi="Times New Roman"/>
              </w:rPr>
              <w:t>и</w:t>
            </w:r>
            <w:r w:rsidR="00AD345A" w:rsidRPr="00F82904">
              <w:rPr>
                <w:rFonts w:ascii="Times New Roman" w:hAnsi="Times New Roman"/>
              </w:rPr>
              <w:t xml:space="preserve"> </w:t>
            </w:r>
            <w:r w:rsidRPr="00F82904">
              <w:rPr>
                <w:rFonts w:ascii="Times New Roman" w:hAnsi="Times New Roman"/>
              </w:rPr>
              <w:t>КИПС</w:t>
            </w:r>
            <w:r w:rsidR="00AD345A" w:rsidRPr="00F82904">
              <w:rPr>
                <w:rFonts w:ascii="Times New Roman" w:hAnsi="Times New Roman"/>
              </w:rPr>
              <w:t xml:space="preserve">, в том числе </w:t>
            </w:r>
            <w:r w:rsidR="008875C8" w:rsidRPr="00F82904">
              <w:rPr>
                <w:rFonts w:ascii="Times New Roman" w:hAnsi="Times New Roman"/>
              </w:rPr>
              <w:t>согласование</w:t>
            </w:r>
            <w:r w:rsidR="00AD345A" w:rsidRPr="00F82904">
              <w:rPr>
                <w:rFonts w:ascii="Times New Roman" w:hAnsi="Times New Roman"/>
              </w:rPr>
              <w:t xml:space="preserve"> программы КИПС</w:t>
            </w:r>
            <w:r w:rsidRPr="00F82904">
              <w:rPr>
                <w:rFonts w:ascii="Times New Roman" w:hAnsi="Times New Roman"/>
              </w:rPr>
              <w:t>;</w:t>
            </w:r>
          </w:p>
          <w:p w14:paraId="05947885" w14:textId="0418E9BA" w:rsidR="00004D8A" w:rsidRPr="00F82904" w:rsidRDefault="00004D8A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>- компенсацию затрат по использованию временных точек подключения сетей генподрядчика.</w:t>
            </w:r>
          </w:p>
          <w:p w14:paraId="4ACB3593" w14:textId="3F38CE47" w:rsidR="00C75FD7" w:rsidRPr="00F82904" w:rsidRDefault="00C75FD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 xml:space="preserve">- подготовка </w:t>
            </w:r>
            <w:r w:rsidR="00D87A86" w:rsidRPr="00F82904">
              <w:rPr>
                <w:rFonts w:ascii="Times New Roman" w:hAnsi="Times New Roman"/>
              </w:rPr>
              <w:t xml:space="preserve">комплектов </w:t>
            </w:r>
            <w:r w:rsidRPr="00F82904">
              <w:rPr>
                <w:rFonts w:ascii="Times New Roman" w:hAnsi="Times New Roman"/>
              </w:rPr>
              <w:t xml:space="preserve">ИД </w:t>
            </w:r>
            <w:r w:rsidR="00D87A86" w:rsidRPr="00F82904">
              <w:rPr>
                <w:rFonts w:ascii="Times New Roman" w:hAnsi="Times New Roman"/>
              </w:rPr>
              <w:t xml:space="preserve">систем </w:t>
            </w:r>
            <w:r w:rsidRPr="00F82904">
              <w:rPr>
                <w:rFonts w:ascii="Times New Roman" w:hAnsi="Times New Roman"/>
              </w:rPr>
              <w:t>в соответствии с требованиями РД 11-02</w:t>
            </w:r>
            <w:r w:rsidR="00D87A86" w:rsidRPr="00F82904">
              <w:rPr>
                <w:rFonts w:ascii="Times New Roman" w:hAnsi="Times New Roman"/>
              </w:rPr>
              <w:t xml:space="preserve"> с оригиналами паспортов оборудования и материалов</w:t>
            </w:r>
            <w:r w:rsidRPr="00F82904">
              <w:rPr>
                <w:rFonts w:ascii="Times New Roman" w:hAnsi="Times New Roman"/>
              </w:rPr>
              <w:t>.</w:t>
            </w:r>
          </w:p>
          <w:p w14:paraId="5BEA8AA1" w14:textId="61ED83FA" w:rsidR="00C75FD7" w:rsidRPr="00F82904" w:rsidRDefault="00C75FD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 xml:space="preserve">Стоимость ПНР </w:t>
            </w:r>
            <w:r w:rsidR="00B83A2A" w:rsidRPr="00F82904">
              <w:rPr>
                <w:rFonts w:ascii="Times New Roman" w:hAnsi="Times New Roman"/>
              </w:rPr>
              <w:t xml:space="preserve">и </w:t>
            </w:r>
            <w:r w:rsidR="00B83A2A" w:rsidRPr="00F82904">
              <w:rPr>
                <w:rFonts w:ascii="Times New Roman" w:hAnsi="Times New Roman"/>
                <w:bCs/>
              </w:rPr>
              <w:t xml:space="preserve">подготовку отчетов о пуске-наладке систем отопления и вентиляции  </w:t>
            </w:r>
            <w:r w:rsidRPr="00F82904">
              <w:rPr>
                <w:rFonts w:ascii="Times New Roman" w:hAnsi="Times New Roman"/>
              </w:rPr>
              <w:t>выделить отдельной позицией в смете</w:t>
            </w:r>
            <w:r w:rsidR="00B83A2A" w:rsidRPr="00F82904">
              <w:rPr>
                <w:rFonts w:ascii="Times New Roman" w:hAnsi="Times New Roman"/>
              </w:rPr>
              <w:t>.</w:t>
            </w:r>
          </w:p>
          <w:p w14:paraId="2EB25977" w14:textId="63923BE0" w:rsidR="003023EB" w:rsidRPr="00F82904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>В предложении должны быть представлены график финансирования, график производства работ, график поставки материалов.</w:t>
            </w:r>
          </w:p>
        </w:tc>
      </w:tr>
      <w:tr w:rsidR="003023EB" w:rsidRPr="00B51EC9" w14:paraId="2B0F1B7A" w14:textId="77777777" w:rsidTr="003023EB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6CF48CFE" w:rsidR="003023EB" w:rsidRPr="00F82904" w:rsidRDefault="003023EB" w:rsidP="003023EB">
            <w:pPr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 xml:space="preserve">СМР </w:t>
            </w:r>
            <w:r w:rsidR="00124C9C" w:rsidRPr="00F82904">
              <w:rPr>
                <w:rFonts w:ascii="Times New Roman" w:hAnsi="Times New Roman"/>
              </w:rPr>
              <w:t xml:space="preserve">на выполнение комплекса строительно-монтажных работ по устройству </w:t>
            </w:r>
            <w:r w:rsidR="00B8091C" w:rsidRPr="00F82904">
              <w:rPr>
                <w:rFonts w:ascii="Times New Roman" w:hAnsi="Times New Roman"/>
                <w:bCs/>
              </w:rPr>
              <w:t>внутренних сетей водоснабжения, канализации, ВНС</w:t>
            </w:r>
            <w:r w:rsidR="00B83A2A" w:rsidRPr="00F82904">
              <w:rPr>
                <w:rFonts w:ascii="Times New Roman" w:hAnsi="Times New Roman"/>
                <w:bCs/>
              </w:rPr>
              <w:t>, отопления, теплоснабжения, вентиляции, кондиционирования, противодымной вентиляции (ОВ)</w:t>
            </w:r>
            <w:r w:rsidR="00F15E57" w:rsidRPr="00F82904">
              <w:rPr>
                <w:rFonts w:ascii="Times New Roman" w:hAnsi="Times New Roman"/>
                <w:bCs/>
              </w:rPr>
              <w:t xml:space="preserve"> </w:t>
            </w:r>
            <w:r w:rsidR="00B8091C" w:rsidRPr="00F82904">
              <w:rPr>
                <w:rFonts w:ascii="Times New Roman" w:hAnsi="Times New Roman"/>
                <w:bCs/>
              </w:rPr>
              <w:t xml:space="preserve">с </w:t>
            </w:r>
            <w:r w:rsidR="00124C9C" w:rsidRPr="00F82904">
              <w:rPr>
                <w:rFonts w:ascii="Times New Roman" w:hAnsi="Times New Roman"/>
                <w:bCs/>
              </w:rPr>
              <w:t>проведением ПНР</w:t>
            </w:r>
            <w:r w:rsidR="00B83A2A" w:rsidRPr="00F82904">
              <w:rPr>
                <w:rFonts w:ascii="Times New Roman" w:hAnsi="Times New Roman"/>
                <w:bCs/>
              </w:rPr>
              <w:t xml:space="preserve"> (с разработкой программы проведения ПНР)</w:t>
            </w:r>
            <w:r w:rsidR="00F15E57" w:rsidRPr="00F82904">
              <w:rPr>
                <w:rFonts w:ascii="Times New Roman" w:hAnsi="Times New Roman"/>
                <w:bCs/>
              </w:rPr>
              <w:t xml:space="preserve">, </w:t>
            </w:r>
            <w:r w:rsidR="00F4688F" w:rsidRPr="00F82904">
              <w:rPr>
                <w:rFonts w:ascii="Times New Roman" w:hAnsi="Times New Roman"/>
                <w:bCs/>
              </w:rPr>
              <w:t xml:space="preserve">участием в </w:t>
            </w:r>
            <w:r w:rsidR="00F15E57" w:rsidRPr="00F82904">
              <w:rPr>
                <w:rFonts w:ascii="Times New Roman" w:hAnsi="Times New Roman"/>
                <w:bCs/>
              </w:rPr>
              <w:t>КИПС</w:t>
            </w:r>
            <w:r w:rsidR="00124C9C" w:rsidRPr="00F82904">
              <w:rPr>
                <w:rFonts w:ascii="Times New Roman" w:hAnsi="Times New Roman"/>
                <w:bCs/>
              </w:rPr>
              <w:t xml:space="preserve"> и передачей в эксплуатирующую</w:t>
            </w:r>
            <w:r w:rsidR="00B83A2A" w:rsidRPr="00F82904">
              <w:rPr>
                <w:rFonts w:ascii="Times New Roman" w:hAnsi="Times New Roman"/>
                <w:bCs/>
              </w:rPr>
              <w:t xml:space="preserve"> </w:t>
            </w:r>
            <w:r w:rsidR="00124C9C" w:rsidRPr="00F82904">
              <w:rPr>
                <w:rFonts w:ascii="Times New Roman" w:hAnsi="Times New Roman"/>
                <w:bCs/>
              </w:rPr>
              <w:t>организацию</w:t>
            </w:r>
            <w:r w:rsidR="00124C9C" w:rsidRPr="00F82904">
              <w:rPr>
                <w:rFonts w:ascii="Times New Roman" w:hAnsi="Times New Roman"/>
              </w:rPr>
              <w:t xml:space="preserve"> п</w:t>
            </w:r>
            <w:r w:rsidRPr="00F82904">
              <w:rPr>
                <w:rFonts w:ascii="Times New Roman" w:hAnsi="Times New Roman"/>
              </w:rPr>
              <w:t xml:space="preserve">редставлены в </w:t>
            </w:r>
            <w:r w:rsidR="00C75FD7" w:rsidRPr="00F82904">
              <w:rPr>
                <w:rFonts w:ascii="Times New Roman" w:hAnsi="Times New Roman"/>
              </w:rPr>
              <w:t xml:space="preserve">объемах, указанных в </w:t>
            </w:r>
            <w:r w:rsidR="0091505C" w:rsidRPr="00F82904">
              <w:rPr>
                <w:rFonts w:ascii="Times New Roman" w:hAnsi="Times New Roman"/>
              </w:rPr>
              <w:t xml:space="preserve">комплекте РД по соответствующему разделу, </w:t>
            </w:r>
            <w:r w:rsidRPr="00F82904">
              <w:rPr>
                <w:rFonts w:ascii="Times New Roman" w:hAnsi="Times New Roman"/>
              </w:rPr>
              <w:t xml:space="preserve">укрупнённой ведомости работ на тендерной площадке. </w:t>
            </w:r>
            <w:r w:rsidR="00D87A86" w:rsidRPr="00F82904">
              <w:rPr>
                <w:rFonts w:ascii="Times New Roman" w:hAnsi="Times New Roman"/>
              </w:rPr>
              <w:t xml:space="preserve">Подготовка и сдача комплектов ИД инженерных систем в соответствии с требованиями РД 11-02, с оригиналами паспортов оборудования и материалов. </w:t>
            </w:r>
            <w:r w:rsidR="00D87A86" w:rsidRPr="00F82904">
              <w:rPr>
                <w:rFonts w:ascii="Times New Roman" w:hAnsi="Times New Roman"/>
                <w:bCs/>
              </w:rPr>
              <w:t>Подготовка отчетов о пуске-наладке систем</w:t>
            </w:r>
            <w:r w:rsidR="00B83A2A" w:rsidRPr="00F82904">
              <w:rPr>
                <w:rFonts w:ascii="Times New Roman" w:hAnsi="Times New Roman"/>
                <w:bCs/>
              </w:rPr>
              <w:t xml:space="preserve"> отопления и вентиляции организацией имеющей лицензию ФС Ростехнадзор, согласно согласованной МТУ Ростехнадзора методике проведения обследования.</w:t>
            </w:r>
          </w:p>
        </w:tc>
      </w:tr>
      <w:tr w:rsidR="003023EB" w:rsidRPr="00EC25FB" w14:paraId="14F77D25" w14:textId="77777777" w:rsidTr="003023EB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</w:tcPr>
          <w:p w14:paraId="29251C08" w14:textId="5BB8F8F6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D25E1F">
              <w:rPr>
                <w:rFonts w:ascii="Times New Roman" w:hAnsi="Times New Roman"/>
              </w:rPr>
              <w:t>нормативной базой (ГОСТ</w:t>
            </w:r>
            <w:r w:rsidR="00D25E1F" w:rsidRPr="00D25E1F">
              <w:rPr>
                <w:rFonts w:ascii="Times New Roman" w:hAnsi="Times New Roman"/>
              </w:rPr>
              <w:t>ов</w:t>
            </w:r>
            <w:r w:rsidR="0091505C" w:rsidRPr="00D25E1F">
              <w:rPr>
                <w:rFonts w:ascii="Times New Roman" w:hAnsi="Times New Roman"/>
              </w:rPr>
              <w:t>, СП, ТУ и пр), рекомендациями производителей</w:t>
            </w:r>
            <w:r w:rsidR="00E41E60">
              <w:rPr>
                <w:rFonts w:ascii="Times New Roman" w:hAnsi="Times New Roman"/>
              </w:rPr>
              <w:t xml:space="preserve">, инструкциями по монтажу производителей </w:t>
            </w:r>
            <w:r w:rsidR="008F4894" w:rsidRPr="00D25E1F">
              <w:rPr>
                <w:rFonts w:ascii="Times New Roman" w:hAnsi="Times New Roman"/>
              </w:rPr>
              <w:t xml:space="preserve"> </w:t>
            </w:r>
            <w:r w:rsidR="00E41E60" w:rsidRPr="00D25E1F">
              <w:rPr>
                <w:rFonts w:ascii="Times New Roman" w:hAnsi="Times New Roman"/>
              </w:rPr>
              <w:t xml:space="preserve">материалов </w:t>
            </w:r>
            <w:r w:rsidR="00E41E60">
              <w:rPr>
                <w:rFonts w:ascii="Times New Roman" w:hAnsi="Times New Roman"/>
              </w:rPr>
              <w:t xml:space="preserve">и </w:t>
            </w:r>
            <w:r w:rsidR="008F4894" w:rsidRPr="00D25E1F">
              <w:rPr>
                <w:rFonts w:ascii="Times New Roman" w:hAnsi="Times New Roman"/>
              </w:rPr>
              <w:t>оборудования</w:t>
            </w:r>
            <w:r w:rsidRPr="00D25E1F">
              <w:rPr>
                <w:rFonts w:ascii="Times New Roman" w:hAnsi="Times New Roman"/>
              </w:rPr>
              <w:t>.</w:t>
            </w:r>
          </w:p>
          <w:p w14:paraId="0FB11C80" w14:textId="3D9DD7EC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D25E1F">
              <w:rPr>
                <w:rFonts w:ascii="Times New Roman" w:hAnsi="Times New Roman"/>
              </w:rPr>
              <w:t>рабочей</w:t>
            </w:r>
            <w:r w:rsidRPr="00D25E1F">
              <w:rPr>
                <w:rFonts w:ascii="Times New Roman" w:hAnsi="Times New Roman"/>
              </w:rPr>
              <w:t xml:space="preserve"> документации.</w:t>
            </w:r>
            <w:r w:rsidR="00B5179B" w:rsidRPr="00D25E1F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D25E1F">
              <w:rPr>
                <w:rFonts w:ascii="Times New Roman" w:hAnsi="Times New Roman"/>
              </w:rPr>
              <w:t xml:space="preserve"> </w:t>
            </w:r>
            <w:r w:rsidR="00B5179B" w:rsidRPr="00D25E1F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D25E1F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</w:t>
            </w:r>
            <w:r w:rsidR="00824C9C">
              <w:rPr>
                <w:rFonts w:ascii="Times New Roman" w:hAnsi="Times New Roman"/>
              </w:rPr>
              <w:br/>
            </w:r>
            <w:r w:rsidR="00DC6BAF" w:rsidRPr="00D25E1F">
              <w:rPr>
                <w:rFonts w:ascii="Times New Roman" w:hAnsi="Times New Roman"/>
              </w:rPr>
              <w:t xml:space="preserve">в адрес Генподрядчика. </w:t>
            </w:r>
            <w:r w:rsidR="00AF6BE9" w:rsidRPr="00D25E1F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D25E1F">
              <w:rPr>
                <w:rFonts w:ascii="Times New Roman" w:hAnsi="Times New Roman"/>
              </w:rPr>
              <w:t>проводит ознакомление</w:t>
            </w:r>
            <w:r w:rsidR="00AF6BE9" w:rsidRPr="00D25E1F">
              <w:rPr>
                <w:rFonts w:ascii="Times New Roman" w:hAnsi="Times New Roman"/>
              </w:rPr>
              <w:t xml:space="preserve"> с записями, внесенными </w:t>
            </w:r>
            <w:r w:rsidR="00824C9C">
              <w:rPr>
                <w:rFonts w:ascii="Times New Roman" w:hAnsi="Times New Roman"/>
              </w:rPr>
              <w:br/>
            </w:r>
            <w:r w:rsidR="00AF6BE9" w:rsidRPr="00D25E1F">
              <w:rPr>
                <w:rFonts w:ascii="Times New Roman" w:hAnsi="Times New Roman"/>
              </w:rPr>
              <w:t>в журнал авторского надзо</w:t>
            </w:r>
            <w:r w:rsidR="00B5179B" w:rsidRPr="00D25E1F">
              <w:rPr>
                <w:rFonts w:ascii="Times New Roman" w:hAnsi="Times New Roman"/>
              </w:rPr>
              <w:t>р</w:t>
            </w:r>
            <w:r w:rsidR="00AF6BE9" w:rsidRPr="00D25E1F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3EAB2425" w:rsidR="003023EB" w:rsidRPr="00EC25FB" w:rsidRDefault="008E01F7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ПОС, стройгенпланом, </w:t>
            </w:r>
            <w:r w:rsidR="003023EB"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13FA04E0" w:rsidR="003023EB" w:rsidRPr="00D25E1F" w:rsidRDefault="008E01F7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D25E1F">
              <w:rPr>
                <w:rFonts w:ascii="Times New Roman" w:hAnsi="Times New Roman"/>
              </w:rPr>
              <w:t xml:space="preserve">Обеспечить ежедневное присутствие на объекте строительства </w:t>
            </w:r>
            <w:r w:rsidR="008F4894" w:rsidRPr="00D25E1F">
              <w:rPr>
                <w:rFonts w:ascii="Times New Roman" w:hAnsi="Times New Roman"/>
              </w:rPr>
              <w:t xml:space="preserve">квалифицированных </w:t>
            </w:r>
            <w:r w:rsidR="0091505C" w:rsidRPr="00D25E1F">
              <w:rPr>
                <w:rFonts w:ascii="Times New Roman" w:hAnsi="Times New Roman"/>
              </w:rPr>
              <w:t xml:space="preserve">ИТР </w:t>
            </w:r>
            <w:r w:rsidR="008F4894" w:rsidRPr="00D25E1F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D25E1F" w:rsidRPr="00D25E1F">
              <w:rPr>
                <w:rFonts w:ascii="Times New Roman" w:hAnsi="Times New Roman"/>
              </w:rPr>
              <w:t xml:space="preserve"> </w:t>
            </w:r>
            <w:r w:rsidR="0091505C" w:rsidRPr="00D25E1F">
              <w:rPr>
                <w:rFonts w:ascii="Times New Roman" w:hAnsi="Times New Roman"/>
              </w:rPr>
              <w:t>в течение всего рабочего дня по соответствующим разделам СМР, уполномоченного к подписанию документов</w:t>
            </w:r>
            <w:r w:rsidR="005F46B5" w:rsidRPr="00D25E1F">
              <w:rPr>
                <w:rFonts w:ascii="Times New Roman" w:hAnsi="Times New Roman"/>
              </w:rPr>
              <w:t>, а также</w:t>
            </w:r>
            <w:r w:rsidR="0091505C" w:rsidRPr="00D25E1F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D25E1F">
              <w:rPr>
                <w:rFonts w:ascii="Times New Roman" w:hAnsi="Times New Roman"/>
              </w:rPr>
              <w:t>.</w:t>
            </w:r>
            <w:r w:rsidR="0091505C" w:rsidRPr="00D25E1F">
              <w:rPr>
                <w:rFonts w:ascii="Times New Roman" w:hAnsi="Times New Roman"/>
              </w:rPr>
              <w:t xml:space="preserve"> </w:t>
            </w:r>
          </w:p>
          <w:p w14:paraId="4773F88C" w14:textId="1D014A94" w:rsidR="003023EB" w:rsidRPr="00EC25FB" w:rsidRDefault="008E01F7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18C37A09" w:rsidR="003023EB" w:rsidRDefault="008E01F7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  <w:r w:rsidR="00E41E60">
              <w:rPr>
                <w:rFonts w:ascii="Times New Roman" w:hAnsi="Times New Roman"/>
              </w:rPr>
              <w:t xml:space="preserve"> </w:t>
            </w:r>
            <w:r w:rsidR="00E41E60" w:rsidRPr="00F4688F">
              <w:rPr>
                <w:rFonts w:ascii="Times New Roman" w:hAnsi="Times New Roman"/>
              </w:rPr>
              <w:lastRenderedPageBreak/>
              <w:t>Устройство заземления смонтированных трубопроводов и оборудования</w:t>
            </w:r>
            <w:r w:rsidR="003F3A54" w:rsidRPr="00F4688F">
              <w:rPr>
                <w:rFonts w:ascii="Times New Roman" w:hAnsi="Times New Roman"/>
              </w:rPr>
              <w:t xml:space="preserve"> к контуру заземления здания</w:t>
            </w:r>
            <w:r w:rsidR="00E163CA" w:rsidRPr="00F4688F">
              <w:rPr>
                <w:rFonts w:ascii="Times New Roman" w:hAnsi="Times New Roman"/>
              </w:rPr>
              <w:t xml:space="preserve"> выполняется подрядчиком.</w:t>
            </w:r>
          </w:p>
          <w:p w14:paraId="4AFE9C7F" w14:textId="5083F56F" w:rsidR="003023EB" w:rsidRDefault="008E01F7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1EF542B8" w14:textId="4403C20D" w:rsidR="00D25E1F" w:rsidRDefault="008E01F7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D25E1F">
              <w:rPr>
                <w:rFonts w:ascii="Times New Roman" w:hAnsi="Times New Roman"/>
              </w:rPr>
              <w:t>Ежедневно в письменном виде подавать сводку по выполненным объемам за предыдущий день с указанием причин отставания от намеченного</w:t>
            </w:r>
            <w:r w:rsidR="00824C9C">
              <w:rPr>
                <w:rFonts w:ascii="Times New Roman" w:hAnsi="Times New Roman"/>
              </w:rPr>
              <w:t xml:space="preserve"> </w:t>
            </w:r>
            <w:r w:rsidR="005F46B5" w:rsidRPr="00D25E1F">
              <w:rPr>
                <w:rFonts w:ascii="Times New Roman" w:hAnsi="Times New Roman"/>
              </w:rPr>
              <w:t>плана, до 10-00 текущего дня подавать информацию</w:t>
            </w:r>
            <w:r w:rsidR="005F46B5" w:rsidRPr="00D25E1F">
              <w:rPr>
                <w:rFonts w:ascii="Times New Roman" w:hAnsi="Times New Roman"/>
                <w:b/>
                <w:bCs/>
              </w:rPr>
              <w:t xml:space="preserve"> </w:t>
            </w:r>
            <w:r w:rsidR="005F46B5" w:rsidRPr="00D25E1F">
              <w:rPr>
                <w:rFonts w:ascii="Times New Roman" w:hAnsi="Times New Roman"/>
              </w:rPr>
              <w:t>по</w:t>
            </w:r>
            <w:r w:rsidR="005F46B5" w:rsidRPr="005F46B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5F46B5" w:rsidRPr="00D25E1F">
              <w:rPr>
                <w:rFonts w:ascii="Times New Roman" w:hAnsi="Times New Roman"/>
              </w:rPr>
              <w:t xml:space="preserve">расстановке сотрудников и планах на текущий рабочий день. </w:t>
            </w:r>
          </w:p>
          <w:p w14:paraId="36D0D853" w14:textId="698AA10E" w:rsidR="00B73BC9" w:rsidRDefault="008E01F7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25E1F">
              <w:rPr>
                <w:rFonts w:ascii="Times New Roman" w:hAnsi="Times New Roman"/>
              </w:rPr>
              <w:t>.</w:t>
            </w:r>
            <w:r w:rsidR="005F46B5" w:rsidRPr="00D25E1F">
              <w:rPr>
                <w:rFonts w:ascii="Times New Roman" w:hAnsi="Times New Roman"/>
              </w:rPr>
              <w:t xml:space="preserve"> </w:t>
            </w:r>
            <w:r w:rsidR="00B73BC9" w:rsidRPr="00D25E1F">
              <w:rPr>
                <w:rFonts w:ascii="Times New Roman" w:hAnsi="Times New Roman"/>
              </w:rPr>
              <w:t xml:space="preserve">Разработать и согласовать с Генеральным подрядчиком/Заказчиком программы проведения ПНР по системам, а также </w:t>
            </w:r>
            <w:r w:rsidR="00F4688F">
              <w:rPr>
                <w:rFonts w:ascii="Times New Roman" w:hAnsi="Times New Roman"/>
              </w:rPr>
              <w:t xml:space="preserve">участвовать в согласовании </w:t>
            </w:r>
            <w:r w:rsidR="00B73BC9" w:rsidRPr="00D25E1F">
              <w:rPr>
                <w:rFonts w:ascii="Times New Roman" w:hAnsi="Times New Roman"/>
              </w:rPr>
              <w:t>программ</w:t>
            </w:r>
            <w:r w:rsidR="00F4688F">
              <w:rPr>
                <w:rFonts w:ascii="Times New Roman" w:hAnsi="Times New Roman"/>
              </w:rPr>
              <w:t>ы</w:t>
            </w:r>
            <w:r w:rsidR="00B73BC9" w:rsidRPr="00D25E1F">
              <w:rPr>
                <w:rFonts w:ascii="Times New Roman" w:hAnsi="Times New Roman"/>
              </w:rPr>
              <w:t xml:space="preserve"> комплексных испытаний</w:t>
            </w:r>
            <w:r w:rsidR="0023782B" w:rsidRPr="00D25E1F">
              <w:rPr>
                <w:rFonts w:ascii="Times New Roman" w:hAnsi="Times New Roman"/>
              </w:rPr>
              <w:t xml:space="preserve"> систем</w:t>
            </w:r>
            <w:r w:rsidR="00B73BC9" w:rsidRPr="00D25E1F">
              <w:rPr>
                <w:rFonts w:ascii="Times New Roman" w:hAnsi="Times New Roman"/>
              </w:rPr>
              <w:t>.</w:t>
            </w:r>
          </w:p>
          <w:p w14:paraId="2F01C559" w14:textId="0044E5FC" w:rsidR="003023EB" w:rsidRPr="00EC25FB" w:rsidRDefault="00D25E1F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01F7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9907E6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9907E6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9907E6">
              <w:rPr>
                <w:rFonts w:ascii="Times New Roman" w:hAnsi="Times New Roman"/>
              </w:rPr>
              <w:t>З</w:t>
            </w:r>
            <w:r w:rsidR="005F46B5" w:rsidRPr="009907E6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68BCD9C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01F7">
              <w:rPr>
                <w:rFonts w:ascii="Times New Roman" w:hAnsi="Times New Roman"/>
              </w:rPr>
              <w:t>2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04CC4661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21AC441" w14:textId="5DF07CFE" w:rsidR="00B83A2A" w:rsidRPr="00F82904" w:rsidRDefault="00B83A2A" w:rsidP="00B83A2A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F82904">
              <w:rPr>
                <w:rFonts w:ascii="Times New Roman" w:hAnsi="Times New Roman"/>
                <w:bCs/>
              </w:rPr>
              <w:t>Подготовка отчетов о пуске-наладке систем отопления и вентиляции организацией имеющей лицензию ФС Ростехнадзор, согласно согласованной МТУ Ростехнадзора методике проведения обследования. Согласованную методику проведения обследования предоставить до выполнения отчетов о пуске-наладке систем отопления и вентиляции.</w:t>
            </w:r>
          </w:p>
          <w:p w14:paraId="17E7BBCC" w14:textId="5DA67CD3" w:rsidR="00B83A2A" w:rsidRPr="00F82904" w:rsidRDefault="00B83A2A" w:rsidP="00B83A2A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F82904">
              <w:rPr>
                <w:rFonts w:ascii="Times New Roman" w:hAnsi="Times New Roman"/>
              </w:rPr>
              <w:t xml:space="preserve">14. </w:t>
            </w:r>
            <w:r w:rsidRPr="00F82904">
              <w:rPr>
                <w:rFonts w:ascii="Times New Roman" w:hAnsi="Times New Roman"/>
                <w:bCs/>
              </w:rPr>
              <w:t>Подготовка паспортов на каждую вентсистему.</w:t>
            </w:r>
          </w:p>
          <w:p w14:paraId="301C2DD8" w14:textId="0C7403C1" w:rsidR="00B83A2A" w:rsidRPr="00F82904" w:rsidRDefault="00B83A2A" w:rsidP="00B83A2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>15. Подготовка и сдача комплектов ИД инженерных систем в соответствии с требованиями РД 11-02, с оригиналами паспортов оборудования и материалов.</w:t>
            </w:r>
          </w:p>
          <w:p w14:paraId="2BB49729" w14:textId="531DBA06" w:rsidR="00B83A2A" w:rsidRPr="00F82904" w:rsidRDefault="00B83A2A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82904">
              <w:rPr>
                <w:rFonts w:ascii="Times New Roman" w:hAnsi="Times New Roman"/>
              </w:rPr>
              <w:t>16. Подготовка и сдача комплектов ИД инженерных систем необходимых для предъявления и сдачи инженерных систем представителям ПАО МОЭК, МТУ Ростехнадзор.</w:t>
            </w:r>
          </w:p>
          <w:p w14:paraId="770372E2" w14:textId="75EA47D4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3A2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3C63F67F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3A2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B83A2A">
              <w:rPr>
                <w:rFonts w:ascii="Times New Roman" w:hAnsi="Times New Roman"/>
              </w:rPr>
              <w:t xml:space="preserve"> 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D25E1F">
              <w:rPr>
                <w:rFonts w:ascii="Times New Roman" w:hAnsi="Times New Roman"/>
              </w:rPr>
              <w:t>светопрозрачных конструкций,</w:t>
            </w:r>
            <w:r w:rsidRPr="00D25E1F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D25E1F">
              <w:rPr>
                <w:rFonts w:ascii="Times New Roman" w:hAnsi="Times New Roman"/>
              </w:rPr>
              <w:t>, а также работ</w:t>
            </w:r>
            <w:r w:rsidR="00AF6BE9" w:rsidRPr="00D25E1F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D25E1F">
              <w:rPr>
                <w:rFonts w:ascii="Times New Roman" w:hAnsi="Times New Roman"/>
              </w:rPr>
              <w:t xml:space="preserve"> смежных подрядчиков</w:t>
            </w:r>
            <w:r w:rsidRPr="00D25E1F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D25E1F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503C826A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3A2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B83A2A">
              <w:rPr>
                <w:rFonts w:ascii="Times New Roman" w:hAnsi="Times New Roman"/>
              </w:rPr>
              <w:t xml:space="preserve"> 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4004032A" w:rsidR="003023EB" w:rsidRPr="00D25E1F" w:rsidRDefault="00B83A2A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="003023E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950AAF">
              <w:rPr>
                <w:rFonts w:ascii="Times New Roman" w:hAnsi="Times New Roman"/>
              </w:rPr>
              <w:t>Обеспечить содер</w:t>
            </w:r>
            <w:r w:rsidR="003023EB">
              <w:rPr>
                <w:rFonts w:ascii="Times New Roman" w:hAnsi="Times New Roman"/>
              </w:rPr>
              <w:t>жание в чистоте рабочих мест</w:t>
            </w:r>
            <w:r w:rsidR="003023EB" w:rsidRPr="00D25E1F">
              <w:rPr>
                <w:rFonts w:ascii="Times New Roman" w:hAnsi="Times New Roman"/>
              </w:rPr>
              <w:t>.</w:t>
            </w:r>
            <w:r w:rsidR="00AF6BE9" w:rsidRPr="00D25E1F">
              <w:rPr>
                <w:rFonts w:ascii="Times New Roman" w:hAnsi="Times New Roman"/>
              </w:rPr>
              <w:t xml:space="preserve"> По окончании рабочего процесса/ рабочего дня, уб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AF6BE9" w:rsidRPr="00D25E1F">
              <w:rPr>
                <w:rFonts w:ascii="Times New Roman" w:hAnsi="Times New Roman"/>
              </w:rPr>
              <w:t>рать</w:t>
            </w:r>
            <w:r w:rsidR="009C09E2" w:rsidRPr="00D25E1F">
              <w:rPr>
                <w:rFonts w:ascii="Times New Roman" w:hAnsi="Times New Roman"/>
              </w:rPr>
              <w:t xml:space="preserve"> за собой </w:t>
            </w:r>
            <w:r w:rsidR="00AF6BE9" w:rsidRPr="00D25E1F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AF6BE9" w:rsidRPr="00D25E1F">
              <w:rPr>
                <w:rFonts w:ascii="Times New Roman" w:hAnsi="Times New Roman"/>
              </w:rPr>
              <w:t xml:space="preserve">рать строительную пыль, образовавшуюся в процессе буровых и прочих </w:t>
            </w:r>
            <w:r w:rsidR="009C09E2" w:rsidRPr="00D25E1F">
              <w:rPr>
                <w:rFonts w:ascii="Times New Roman" w:hAnsi="Times New Roman"/>
              </w:rPr>
              <w:t>работ. Установить на всю ЗРА</w:t>
            </w:r>
            <w:r w:rsidR="00F82904">
              <w:rPr>
                <w:rFonts w:ascii="Times New Roman" w:hAnsi="Times New Roman"/>
              </w:rPr>
              <w:t xml:space="preserve"> (Запорно-Регулировочная Арматура)</w:t>
            </w:r>
            <w:r w:rsidR="009C09E2" w:rsidRPr="00D25E1F">
              <w:rPr>
                <w:rFonts w:ascii="Times New Roman" w:hAnsi="Times New Roman"/>
              </w:rPr>
              <w:t>, конечные участки трубопроводов и воздуховодов защитные заглушки, либо укрыть защитным материалом (плёнка, картон, фанера и пр</w:t>
            </w:r>
            <w:r w:rsidR="005C6A82">
              <w:rPr>
                <w:rFonts w:ascii="Times New Roman" w:hAnsi="Times New Roman"/>
              </w:rPr>
              <w:t>.</w:t>
            </w:r>
            <w:r w:rsidR="009C09E2" w:rsidRPr="00D25E1F">
              <w:rPr>
                <w:rFonts w:ascii="Times New Roman" w:hAnsi="Times New Roman"/>
              </w:rPr>
              <w:t>).</w:t>
            </w:r>
          </w:p>
          <w:p w14:paraId="3D292354" w14:textId="2E4E9F0F" w:rsidR="008F4894" w:rsidRPr="00D25E1F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D25E1F">
              <w:rPr>
                <w:rFonts w:ascii="Times New Roman" w:hAnsi="Times New Roman"/>
              </w:rPr>
              <w:t xml:space="preserve"> </w:t>
            </w:r>
          </w:p>
          <w:p w14:paraId="4FB77A24" w14:textId="0DF5213A" w:rsidR="008F4894" w:rsidRPr="00D25E1F" w:rsidRDefault="00B35BA9" w:rsidP="00DD59C9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21</w:t>
            </w:r>
            <w:r w:rsidR="00DD59C9">
              <w:rPr>
                <w:rFonts w:ascii="Times New Roman" w:hAnsi="Times New Roman"/>
              </w:rPr>
              <w:t>.</w:t>
            </w:r>
            <w:r w:rsidR="00B83A2A">
              <w:rPr>
                <w:rFonts w:ascii="Times New Roman" w:hAnsi="Times New Roman"/>
              </w:rPr>
              <w:t xml:space="preserve"> </w:t>
            </w:r>
            <w:r w:rsidR="008F4894" w:rsidRPr="00D25E1F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14590A4F" w:rsidR="003023EB" w:rsidRPr="006B7AF6" w:rsidRDefault="00B35BA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023EB">
              <w:rPr>
                <w:rFonts w:ascii="Times New Roman" w:hAnsi="Times New Roman"/>
              </w:rPr>
              <w:t>.</w:t>
            </w:r>
            <w:r w:rsidR="00B83A2A">
              <w:rPr>
                <w:rFonts w:ascii="Times New Roman" w:hAnsi="Times New Roman"/>
              </w:rPr>
              <w:t xml:space="preserve"> </w:t>
            </w:r>
            <w:r w:rsidR="003023EB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3023EB">
              <w:rPr>
                <w:rFonts w:ascii="Times New Roman" w:hAnsi="Times New Roman"/>
              </w:rPr>
              <w:t>м и правил ПБ, ТБ</w:t>
            </w:r>
            <w:r w:rsidR="003023EB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Pr="00D25E1F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 w:rsidRPr="00D25E1F">
              <w:rPr>
                <w:rFonts w:ascii="Times New Roman" w:hAnsi="Times New Roman"/>
              </w:rPr>
              <w:t>, пр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9C09E2" w:rsidRPr="00D25E1F">
              <w:rPr>
                <w:rFonts w:ascii="Times New Roman" w:hAnsi="Times New Roman"/>
              </w:rPr>
              <w:t>вязок,</w:t>
            </w:r>
            <w:r w:rsidRPr="00D25E1F">
              <w:rPr>
                <w:rFonts w:ascii="Times New Roman" w:hAnsi="Times New Roman"/>
              </w:rPr>
              <w:t xml:space="preserve"> и высотных отметок</w:t>
            </w:r>
          </w:p>
          <w:p w14:paraId="668C1845" w14:textId="77777777" w:rsidR="00004D8A" w:rsidRPr="00D25E1F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742D6EBA" w:rsidR="003023EB" w:rsidRPr="00B14A57" w:rsidRDefault="003023EB" w:rsidP="0085637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   В случае</w:t>
            </w:r>
            <w:r w:rsidR="009C5DF1" w:rsidRPr="00D25E1F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 несогласован</w:t>
            </w:r>
            <w:r w:rsidR="0085637B">
              <w:rPr>
                <w:rFonts w:ascii="Times New Roman" w:hAnsi="Times New Roman"/>
              </w:rPr>
              <w:t>ия</w:t>
            </w:r>
            <w:r w:rsidR="009C5DF1" w:rsidRPr="00D25E1F">
              <w:rPr>
                <w:rFonts w:ascii="Times New Roman" w:hAnsi="Times New Roman"/>
              </w:rPr>
              <w:t xml:space="preserve"> с Генподрядчиком </w:t>
            </w:r>
            <w:r w:rsidRPr="00D25E1F">
              <w:rPr>
                <w:rFonts w:ascii="Times New Roman" w:hAnsi="Times New Roman"/>
              </w:rPr>
              <w:t>отклонений</w:t>
            </w:r>
            <w:r w:rsidR="00004D8A" w:rsidRPr="00D25E1F">
              <w:rPr>
                <w:rFonts w:ascii="Times New Roman" w:hAnsi="Times New Roman"/>
              </w:rPr>
              <w:t xml:space="preserve"> выполненного монтажа систем</w:t>
            </w:r>
            <w:r w:rsidRPr="00D25E1F">
              <w:rPr>
                <w:rFonts w:ascii="Times New Roman" w:hAnsi="Times New Roman"/>
              </w:rPr>
              <w:t xml:space="preserve"> от </w:t>
            </w:r>
            <w:r w:rsidR="009C5DF1" w:rsidRPr="00D25E1F">
              <w:rPr>
                <w:rFonts w:ascii="Times New Roman" w:hAnsi="Times New Roman"/>
              </w:rPr>
              <w:t>рабочей</w:t>
            </w:r>
            <w:r w:rsidR="00004D8A" w:rsidRPr="00D25E1F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3023EB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431C6463" w:rsidR="00325F06" w:rsidRPr="007623A8" w:rsidRDefault="00DD59C9" w:rsidP="00DD59C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</w:rPr>
              <w:t>1.</w:t>
            </w:r>
            <w:r w:rsidR="00D87A86" w:rsidRPr="007623A8">
              <w:rPr>
                <w:rFonts w:ascii="Times New Roman" w:hAnsi="Times New Roman"/>
              </w:rPr>
              <w:t xml:space="preserve"> </w:t>
            </w:r>
            <w:r w:rsidR="00325F06" w:rsidRPr="007623A8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378FA05" w:rsidR="00325F06" w:rsidRPr="007623A8" w:rsidRDefault="00DD59C9" w:rsidP="00DD59C9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</w:rPr>
              <w:t>2.</w:t>
            </w:r>
            <w:r w:rsidR="00D87A86" w:rsidRPr="007623A8">
              <w:rPr>
                <w:rFonts w:ascii="Times New Roman" w:hAnsi="Times New Roman"/>
              </w:rPr>
              <w:t xml:space="preserve"> </w:t>
            </w:r>
            <w:r w:rsidR="00325F06" w:rsidRPr="007623A8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 w:rsidRPr="007623A8">
              <w:rPr>
                <w:rFonts w:ascii="Times New Roman" w:hAnsi="Times New Roman"/>
              </w:rPr>
              <w:t>, с указанием их полномочий</w:t>
            </w:r>
            <w:r w:rsidR="00325F06" w:rsidRPr="007623A8">
              <w:rPr>
                <w:rFonts w:ascii="Times New Roman" w:hAnsi="Times New Roman"/>
              </w:rPr>
              <w:t xml:space="preserve"> Генподрядчику.</w:t>
            </w:r>
          </w:p>
          <w:p w14:paraId="343721E9" w14:textId="27458648" w:rsidR="00B5179B" w:rsidRPr="007623A8" w:rsidRDefault="009907E6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</w:rPr>
              <w:lastRenderedPageBreak/>
              <w:t>П</w:t>
            </w:r>
            <w:r w:rsidR="00B5179B" w:rsidRPr="007623A8">
              <w:rPr>
                <w:rFonts w:ascii="Times New Roman" w:hAnsi="Times New Roman"/>
              </w:rPr>
              <w:t xml:space="preserve">одрядчик по окончании работ вызывает на </w:t>
            </w:r>
            <w:r w:rsidR="006E5F99" w:rsidRPr="007623A8">
              <w:rPr>
                <w:rFonts w:ascii="Times New Roman" w:hAnsi="Times New Roman"/>
              </w:rPr>
              <w:t>их освидетельствование</w:t>
            </w:r>
            <w:r w:rsidRPr="007623A8">
              <w:rPr>
                <w:rFonts w:ascii="Times New Roman" w:hAnsi="Times New Roman"/>
              </w:rPr>
              <w:t xml:space="preserve"> представителя </w:t>
            </w:r>
            <w:r w:rsidR="006E5F99" w:rsidRPr="007623A8">
              <w:rPr>
                <w:rFonts w:ascii="Times New Roman" w:hAnsi="Times New Roman"/>
              </w:rPr>
              <w:t>Генподрядчика</w:t>
            </w:r>
            <w:r w:rsidR="00B5179B" w:rsidRPr="007623A8">
              <w:rPr>
                <w:rFonts w:ascii="Times New Roman" w:hAnsi="Times New Roman"/>
              </w:rPr>
              <w:t xml:space="preserve">, </w:t>
            </w:r>
            <w:r w:rsidR="006E5F99" w:rsidRPr="007623A8">
              <w:rPr>
                <w:rFonts w:ascii="Times New Roman" w:hAnsi="Times New Roman"/>
              </w:rPr>
              <w:t xml:space="preserve">через </w:t>
            </w:r>
            <w:r w:rsidRPr="007623A8">
              <w:rPr>
                <w:rFonts w:ascii="Times New Roman" w:hAnsi="Times New Roman"/>
              </w:rPr>
              <w:t xml:space="preserve">официальный вызов в программе </w:t>
            </w:r>
            <w:r w:rsidRPr="007623A8">
              <w:rPr>
                <w:rFonts w:ascii="Times New Roman" w:hAnsi="Times New Roman"/>
                <w:lang w:val="en-US"/>
              </w:rPr>
              <w:t>TERRA</w:t>
            </w:r>
            <w:r w:rsidRPr="007623A8">
              <w:rPr>
                <w:rFonts w:ascii="Times New Roman" w:hAnsi="Times New Roman"/>
              </w:rPr>
              <w:t xml:space="preserve"> 360.</w:t>
            </w:r>
          </w:p>
          <w:p w14:paraId="75E52013" w14:textId="2EE57B9B" w:rsidR="00B5179B" w:rsidRPr="007623A8" w:rsidRDefault="00B5179B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7623A8">
              <w:rPr>
                <w:rFonts w:ascii="Times New Roman" w:hAnsi="Times New Roman"/>
              </w:rPr>
              <w:t xml:space="preserve">                                     Вызов</w:t>
            </w:r>
            <w:r w:rsidR="005F2DF6" w:rsidRPr="007623A8">
              <w:rPr>
                <w:rFonts w:ascii="Times New Roman" w:hAnsi="Times New Roman"/>
              </w:rPr>
              <w:t xml:space="preserve"> представителя генподрядчика, для предъявления работ </w:t>
            </w:r>
            <w:r w:rsidR="00DC6BAF" w:rsidRPr="007623A8">
              <w:rPr>
                <w:rFonts w:ascii="Times New Roman" w:hAnsi="Times New Roman"/>
              </w:rPr>
              <w:t xml:space="preserve">делать не менее, чем за 2 </w:t>
            </w:r>
            <w:r w:rsidR="005F2DF6" w:rsidRPr="007623A8">
              <w:rPr>
                <w:rFonts w:ascii="Times New Roman" w:hAnsi="Times New Roman"/>
              </w:rPr>
              <w:t>рабочих дн</w:t>
            </w:r>
            <w:r w:rsidR="000C771F" w:rsidRPr="007623A8">
              <w:rPr>
                <w:rFonts w:ascii="Times New Roman" w:hAnsi="Times New Roman"/>
              </w:rPr>
              <w:t>я</w:t>
            </w:r>
            <w:r w:rsidR="00DC6BAF" w:rsidRPr="007623A8">
              <w:rPr>
                <w:rFonts w:ascii="Times New Roman" w:hAnsi="Times New Roman"/>
              </w:rPr>
              <w:t>.</w:t>
            </w:r>
          </w:p>
          <w:p w14:paraId="56B9DE7A" w14:textId="0FA7CD3B" w:rsidR="00325F06" w:rsidRPr="007623A8" w:rsidRDefault="00DD59C9" w:rsidP="0006063E">
            <w:pPr>
              <w:ind w:left="-10" w:firstLine="10"/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</w:rPr>
              <w:t>3.</w:t>
            </w:r>
            <w:r w:rsidR="00D87A86" w:rsidRPr="007623A8">
              <w:rPr>
                <w:rFonts w:ascii="Times New Roman" w:hAnsi="Times New Roman"/>
              </w:rPr>
              <w:t xml:space="preserve"> </w:t>
            </w:r>
            <w:r w:rsidR="00325F06" w:rsidRPr="007623A8">
              <w:rPr>
                <w:rFonts w:ascii="Times New Roman" w:hAnsi="Times New Roman"/>
              </w:rPr>
              <w:t>Подрядчик ежемесячно, с помощью сервиса цифровой исполнительной документации в строительстве BuildDocs,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 w:rsidRPr="007623A8">
              <w:rPr>
                <w:rFonts w:ascii="Times New Roman" w:hAnsi="Times New Roman"/>
              </w:rPr>
              <w:t xml:space="preserve"> По приемке работ подрядчик актуализирует накопительную ведомость и направляет ее в ПТО ОСИ.  </w:t>
            </w:r>
            <w:r w:rsidR="00325F06" w:rsidRPr="007623A8">
              <w:rPr>
                <w:rFonts w:ascii="Times New Roman" w:hAnsi="Times New Roman"/>
              </w:rPr>
              <w:t xml:space="preserve"> По завершении работ формирует полный комплект исполнительной документации с оформлением актов ЗОС.</w:t>
            </w:r>
          </w:p>
          <w:p w14:paraId="18126AE9" w14:textId="77777777" w:rsidR="004557B7" w:rsidRPr="007623A8" w:rsidRDefault="00DD59C9" w:rsidP="004557B7">
            <w:pPr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</w:rPr>
              <w:t xml:space="preserve">4. </w:t>
            </w:r>
            <w:r w:rsidR="004557B7" w:rsidRPr="007623A8">
              <w:rPr>
                <w:rFonts w:ascii="Times New Roman" w:hAnsi="Times New Roman"/>
              </w:rPr>
              <w:t>По завершении работ формирует и сдает представителю генподрядчика комплекты ИД инженерных систем в соответствии с требованиями РД 11-02, с оригиналами паспортов оборудования и материалов.</w:t>
            </w:r>
          </w:p>
          <w:p w14:paraId="1D544A74" w14:textId="7BAB2973" w:rsidR="003023EB" w:rsidRPr="007623A8" w:rsidRDefault="004557B7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</w:rPr>
              <w:t xml:space="preserve">5. </w:t>
            </w:r>
            <w:r w:rsidR="003023EB" w:rsidRPr="007623A8">
              <w:rPr>
                <w:rFonts w:ascii="Times New Roman" w:hAnsi="Times New Roman"/>
              </w:rPr>
              <w:t xml:space="preserve">Подрядчик предоставляет </w:t>
            </w:r>
            <w:r w:rsidR="003C7EFD" w:rsidRPr="007623A8">
              <w:rPr>
                <w:rFonts w:ascii="Times New Roman" w:hAnsi="Times New Roman"/>
              </w:rPr>
              <w:t xml:space="preserve">необходимые </w:t>
            </w:r>
            <w:r w:rsidR="003023EB" w:rsidRPr="007623A8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 w:rsidRPr="007623A8">
              <w:rPr>
                <w:rFonts w:ascii="Times New Roman" w:hAnsi="Times New Roman"/>
              </w:rPr>
              <w:t>,</w:t>
            </w:r>
            <w:r w:rsidR="00470E79" w:rsidRPr="007623A8">
              <w:rPr>
                <w:rFonts w:ascii="CIDFont+F2" w:hAnsi="CIDFont+F2"/>
                <w:b/>
                <w:bCs/>
                <w:highlight w:val="green"/>
                <w:lang w:eastAsia="ru-RU"/>
              </w:rPr>
              <w:t xml:space="preserve"> </w:t>
            </w:r>
            <w:r w:rsidR="00470E79" w:rsidRPr="007623A8">
              <w:rPr>
                <w:rFonts w:ascii="Times New Roman" w:hAnsi="Times New Roman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7623A8">
              <w:rPr>
                <w:rFonts w:ascii="Times New Roman" w:hAnsi="Times New Roman"/>
              </w:rPr>
              <w:t xml:space="preserve"> </w:t>
            </w:r>
          </w:p>
          <w:p w14:paraId="774FB654" w14:textId="444AA6FC" w:rsidR="005E266B" w:rsidRPr="00266072" w:rsidRDefault="004557B7" w:rsidP="005E266B">
            <w:pPr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  <w:shd w:val="clear" w:color="auto" w:fill="FFFFFF"/>
              </w:rPr>
              <w:t>6</w:t>
            </w:r>
            <w:r w:rsidR="00DD59C9" w:rsidRPr="007623A8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5E266B" w:rsidRPr="007623A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В процессе проведения монтажных и пусконаладочных работ, а также на момент сдачи систем, Подрядчик обязуется использовать методики, рекомендации </w:t>
            </w:r>
            <w:r w:rsidR="005E266B" w:rsidRPr="007623A8">
              <w:rPr>
                <w:rFonts w:ascii="Times New Roman" w:hAnsi="Times New Roman"/>
              </w:rPr>
              <w:t>СП  73.13330.2016</w:t>
            </w:r>
            <w:r w:rsidR="00B85A13" w:rsidRPr="007623A8">
              <w:rPr>
                <w:rFonts w:ascii="Times New Roman" w:hAnsi="Times New Roman"/>
              </w:rPr>
              <w:t>; СП 40-102-20</w:t>
            </w:r>
            <w:r w:rsidR="00935BB4">
              <w:rPr>
                <w:rFonts w:ascii="Times New Roman" w:hAnsi="Times New Roman"/>
              </w:rPr>
              <w:t>0</w:t>
            </w:r>
            <w:r w:rsidR="00B85A13" w:rsidRPr="007623A8">
              <w:rPr>
                <w:rFonts w:ascii="Times New Roman" w:hAnsi="Times New Roman"/>
              </w:rPr>
              <w:t xml:space="preserve">0; </w:t>
            </w:r>
            <w:r w:rsidR="004C2D2B" w:rsidRPr="007623A8">
              <w:rPr>
                <w:rFonts w:ascii="Times New Roman" w:hAnsi="Times New Roman"/>
              </w:rPr>
              <w:t>ВСН25-09.67-85</w:t>
            </w:r>
            <w:r w:rsidR="005E266B" w:rsidRPr="007623A8">
              <w:rPr>
                <w:rFonts w:ascii="Times New Roman" w:hAnsi="Times New Roman"/>
              </w:rPr>
              <w:t xml:space="preserve"> </w:t>
            </w:r>
            <w:r w:rsidR="005E266B" w:rsidRPr="007623A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и предоставлять акты согласно действующей нормативной документации РФ. </w:t>
            </w:r>
            <w:r w:rsidR="005E266B" w:rsidRPr="007623A8">
              <w:rPr>
                <w:rFonts w:ascii="Times New Roman" w:hAnsi="Times New Roman"/>
                <w:lang w:eastAsia="ru-RU"/>
              </w:rPr>
              <w:t>Подрядчик осуществляет проведение всех необходимых испытаний с предоставлением надлежащих Актов,</w:t>
            </w:r>
            <w:r w:rsidR="005E266B" w:rsidRPr="007623A8">
              <w:rPr>
                <w:rFonts w:ascii="Times New Roman" w:hAnsi="Times New Roman"/>
              </w:rPr>
              <w:t xml:space="preserve"> ведением всех специальных журналов работ, принимает участие в согласовании программы КИПС, разрабатывает и согласовывает программы ПНР по каждой вент. системе с оформлением паспорта системы и сдает весь комплекс выполненных работ Генподрядчику, Заказчику, надзорным органам, а также</w:t>
            </w:r>
            <w:r w:rsidR="005E266B" w:rsidRPr="007623A8">
              <w:rPr>
                <w:rFonts w:ascii="Times New Roman" w:hAnsi="Times New Roman"/>
                <w:b/>
                <w:bCs/>
              </w:rPr>
              <w:t xml:space="preserve"> </w:t>
            </w:r>
            <w:r w:rsidR="005E266B" w:rsidRPr="007623A8">
              <w:rPr>
                <w:rFonts w:ascii="Times New Roman" w:hAnsi="Times New Roman"/>
              </w:rPr>
              <w:t xml:space="preserve">  эксплуатирующей организации. </w:t>
            </w:r>
            <w:r w:rsidRPr="007623A8">
              <w:rPr>
                <w:rFonts w:ascii="Times New Roman" w:hAnsi="Times New Roman"/>
              </w:rPr>
              <w:t xml:space="preserve">Формирует и сдает комплекты ИД инженерных систем необходимых для предъявления и сдачи инженерных систем представителям </w:t>
            </w:r>
            <w:r w:rsidRPr="00266072">
              <w:rPr>
                <w:rFonts w:ascii="Times New Roman" w:hAnsi="Times New Roman"/>
              </w:rPr>
              <w:t>Застройщика/эксплуатирующей организации</w:t>
            </w:r>
            <w:r w:rsidR="00B35BA9" w:rsidRPr="00266072">
              <w:rPr>
                <w:rFonts w:ascii="Times New Roman" w:hAnsi="Times New Roman"/>
              </w:rPr>
              <w:t xml:space="preserve">, </w:t>
            </w:r>
            <w:r w:rsidR="00580947" w:rsidRPr="00266072">
              <w:rPr>
                <w:rFonts w:ascii="Times New Roman" w:hAnsi="Times New Roman"/>
              </w:rPr>
              <w:t>представителям ПАО МОЭК, МТУ Ростехнадзор</w:t>
            </w:r>
            <w:r w:rsidRPr="00266072">
              <w:rPr>
                <w:rFonts w:ascii="Times New Roman" w:hAnsi="Times New Roman"/>
              </w:rPr>
              <w:t>.</w:t>
            </w:r>
          </w:p>
          <w:p w14:paraId="22C03F1F" w14:textId="770FDA0B" w:rsidR="000A765F" w:rsidRPr="00266072" w:rsidRDefault="00F4688F" w:rsidP="000A765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266072">
              <w:rPr>
                <w:rFonts w:ascii="Times New Roman" w:hAnsi="Times New Roman"/>
              </w:rPr>
              <w:t>Обеспечение ф</w:t>
            </w:r>
            <w:r w:rsidR="000A765F" w:rsidRPr="00266072">
              <w:rPr>
                <w:rFonts w:ascii="Times New Roman" w:hAnsi="Times New Roman"/>
              </w:rPr>
              <w:t>ормировани</w:t>
            </w:r>
            <w:r w:rsidRPr="00266072">
              <w:rPr>
                <w:rFonts w:ascii="Times New Roman" w:hAnsi="Times New Roman"/>
              </w:rPr>
              <w:t>я</w:t>
            </w:r>
            <w:r w:rsidR="000A765F" w:rsidRPr="00266072">
              <w:rPr>
                <w:rFonts w:ascii="Times New Roman" w:hAnsi="Times New Roman"/>
              </w:rPr>
              <w:t xml:space="preserve"> перечня сигналов АСУД и АСПЗ является обязанностью Подрядчика.</w:t>
            </w:r>
          </w:p>
          <w:p w14:paraId="362CC6E4" w14:textId="533BD1F3" w:rsidR="00580947" w:rsidRPr="00266072" w:rsidRDefault="00580947" w:rsidP="000A765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266072">
              <w:rPr>
                <w:rFonts w:ascii="Times New Roman" w:hAnsi="Times New Roman"/>
              </w:rPr>
              <w:t>Вызов представителей организаций осуществляющих приемку инженерных сетей (ПАО МОЭК, МТУ Ростехнадзор) осуществляет подрядчик с информированием генподрядчика.</w:t>
            </w:r>
          </w:p>
          <w:p w14:paraId="673C14D3" w14:textId="2CCA9D14" w:rsidR="003023EB" w:rsidRPr="007623A8" w:rsidRDefault="00264071" w:rsidP="0006063E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DD59C9" w:rsidRPr="007623A8">
              <w:rPr>
                <w:rFonts w:ascii="Times New Roman" w:hAnsi="Times New Roman"/>
              </w:rPr>
              <w:t>.</w:t>
            </w:r>
            <w:r w:rsidR="003023EB" w:rsidRPr="007623A8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7623A8">
              <w:rPr>
                <w:rFonts w:ascii="Times New Roman" w:hAnsi="Times New Roman"/>
              </w:rPr>
              <w:t>Генподряд</w:t>
            </w:r>
            <w:r w:rsidR="003023EB" w:rsidRPr="007623A8">
              <w:rPr>
                <w:rFonts w:ascii="Times New Roman" w:hAnsi="Times New Roman"/>
              </w:rPr>
              <w:t>чика</w:t>
            </w:r>
            <w:r w:rsidR="008935CA" w:rsidRPr="007623A8">
              <w:rPr>
                <w:rFonts w:ascii="Times New Roman" w:hAnsi="Times New Roman"/>
              </w:rPr>
              <w:t>/Заказчика, участвует</w:t>
            </w:r>
            <w:r w:rsidR="00F80A2F" w:rsidRPr="007623A8">
              <w:rPr>
                <w:rFonts w:ascii="Times New Roman" w:hAnsi="Times New Roman"/>
              </w:rPr>
              <w:t xml:space="preserve"> в формировании документов ЗОС</w:t>
            </w:r>
            <w:r w:rsidR="003023EB" w:rsidRPr="007623A8">
              <w:rPr>
                <w:rFonts w:ascii="Times New Roman" w:hAnsi="Times New Roman"/>
              </w:rPr>
              <w:t>.</w:t>
            </w:r>
          </w:p>
          <w:p w14:paraId="06F7BE71" w14:textId="2CF5E3C5" w:rsidR="003023EB" w:rsidRPr="007623A8" w:rsidRDefault="00264071" w:rsidP="0006063E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D59C9" w:rsidRPr="007623A8">
              <w:rPr>
                <w:rFonts w:ascii="Times New Roman" w:hAnsi="Times New Roman"/>
              </w:rPr>
              <w:t>.</w:t>
            </w:r>
            <w:r w:rsidR="003023EB" w:rsidRPr="007623A8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Pr="007623A8" w:rsidRDefault="003023EB" w:rsidP="0006063E">
            <w:pPr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</w:rPr>
              <w:t xml:space="preserve">Подрядчик, совместно с </w:t>
            </w:r>
            <w:r w:rsidR="008935CA" w:rsidRPr="007623A8">
              <w:rPr>
                <w:rFonts w:ascii="Times New Roman" w:hAnsi="Times New Roman"/>
              </w:rPr>
              <w:t>Генподрядчиком/</w:t>
            </w:r>
            <w:r w:rsidRPr="007623A8">
              <w:rPr>
                <w:rFonts w:ascii="Times New Roman" w:hAnsi="Times New Roman"/>
              </w:rPr>
              <w:t>Заказчиком формирует исполнительную документацию с помощью сервиса цифровой исполнительной документации в строительстве BuildDocs.</w:t>
            </w:r>
          </w:p>
          <w:p w14:paraId="05735BCC" w14:textId="71A0DABC" w:rsidR="00325F06" w:rsidRPr="007623A8" w:rsidRDefault="00264071" w:rsidP="0006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 w:rsidRPr="007623A8">
              <w:rPr>
                <w:rFonts w:ascii="Times New Roman" w:hAnsi="Times New Roman"/>
              </w:rPr>
              <w:t>.</w:t>
            </w:r>
            <w:r w:rsidR="003023EB" w:rsidRPr="007623A8">
              <w:t xml:space="preserve"> </w:t>
            </w:r>
            <w:r w:rsidR="003023EB" w:rsidRPr="007623A8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 w:rsidRPr="007623A8">
              <w:rPr>
                <w:rFonts w:ascii="Times New Roman" w:hAnsi="Times New Roman"/>
              </w:rPr>
              <w:t xml:space="preserve"> </w:t>
            </w:r>
            <w:r w:rsidR="003023EB" w:rsidRPr="007623A8">
              <w:rPr>
                <w:rFonts w:ascii="Times New Roman" w:hAnsi="Times New Roman"/>
              </w:rPr>
              <w:t xml:space="preserve">течение пяти лет </w:t>
            </w:r>
            <w:r w:rsidR="00325F06" w:rsidRPr="007623A8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74559CB4" w:rsidR="00325F06" w:rsidRPr="007623A8" w:rsidRDefault="00325F06" w:rsidP="0006063E">
            <w:pPr>
              <w:jc w:val="both"/>
              <w:rPr>
                <w:rFonts w:ascii="Times New Roman" w:hAnsi="Times New Roman"/>
              </w:rPr>
            </w:pPr>
            <w:r w:rsidRPr="007623A8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95B493A" w:rsidR="003023EB" w:rsidRPr="007623A8" w:rsidRDefault="00264071" w:rsidP="0006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 w:rsidRPr="007623A8">
              <w:rPr>
                <w:rFonts w:ascii="Times New Roman" w:hAnsi="Times New Roman"/>
              </w:rPr>
              <w:t>. Подрядчик осуществляет ведени</w:t>
            </w:r>
            <w:r w:rsidR="003C7EFD" w:rsidRPr="007623A8">
              <w:rPr>
                <w:rFonts w:ascii="Times New Roman" w:hAnsi="Times New Roman"/>
              </w:rPr>
              <w:t>е</w:t>
            </w:r>
            <w:r w:rsidR="003023EB" w:rsidRPr="007623A8">
              <w:rPr>
                <w:rFonts w:ascii="Times New Roman" w:hAnsi="Times New Roman"/>
              </w:rPr>
              <w:t xml:space="preserve"> всех специальных</w:t>
            </w:r>
            <w:r w:rsidR="003C7EFD" w:rsidRPr="007623A8">
              <w:rPr>
                <w:rFonts w:ascii="Times New Roman" w:hAnsi="Times New Roman"/>
              </w:rPr>
              <w:t xml:space="preserve"> ж</w:t>
            </w:r>
            <w:r w:rsidR="003023EB" w:rsidRPr="007623A8">
              <w:rPr>
                <w:rFonts w:ascii="Times New Roman" w:hAnsi="Times New Roman"/>
              </w:rPr>
              <w:t>урналов</w:t>
            </w:r>
            <w:r w:rsidR="003C7EFD" w:rsidRPr="007623A8">
              <w:rPr>
                <w:rFonts w:ascii="Times New Roman" w:hAnsi="Times New Roman"/>
              </w:rPr>
              <w:t>,</w:t>
            </w:r>
            <w:r w:rsidR="003023EB" w:rsidRPr="007623A8">
              <w:rPr>
                <w:rFonts w:ascii="Times New Roman" w:hAnsi="Times New Roman"/>
              </w:rPr>
              <w:t xml:space="preserve"> согласно законодательству</w:t>
            </w:r>
            <w:r w:rsidR="003C7EFD" w:rsidRPr="007623A8">
              <w:rPr>
                <w:rFonts w:ascii="Times New Roman" w:hAnsi="Times New Roman"/>
              </w:rPr>
              <w:t xml:space="preserve"> </w:t>
            </w:r>
            <w:r w:rsidR="003023EB" w:rsidRPr="007623A8">
              <w:rPr>
                <w:rFonts w:ascii="Times New Roman" w:hAnsi="Times New Roman"/>
              </w:rPr>
              <w:t>РФ</w:t>
            </w:r>
            <w:r w:rsidR="003C7EFD" w:rsidRPr="007623A8">
              <w:rPr>
                <w:rFonts w:ascii="Times New Roman" w:hAnsi="Times New Roman"/>
              </w:rPr>
              <w:t>,</w:t>
            </w:r>
            <w:r w:rsidR="003023EB" w:rsidRPr="007623A8">
              <w:rPr>
                <w:rFonts w:ascii="Times New Roman" w:hAnsi="Times New Roman"/>
              </w:rPr>
              <w:t xml:space="preserve"> </w:t>
            </w:r>
            <w:r w:rsidR="00DD59C9" w:rsidRPr="007623A8">
              <w:rPr>
                <w:rFonts w:ascii="Times New Roman" w:hAnsi="Times New Roman"/>
              </w:rPr>
              <w:br/>
            </w:r>
            <w:r w:rsidR="003023EB" w:rsidRPr="007623A8">
              <w:rPr>
                <w:rFonts w:ascii="Times New Roman" w:hAnsi="Times New Roman"/>
              </w:rPr>
              <w:t>с последующей передачей Заказчику</w:t>
            </w:r>
            <w:r w:rsidR="003C7EFD" w:rsidRPr="007623A8">
              <w:rPr>
                <w:rFonts w:ascii="Times New Roman" w:hAnsi="Times New Roman"/>
              </w:rPr>
              <w:t xml:space="preserve"> </w:t>
            </w:r>
            <w:r w:rsidR="003023EB" w:rsidRPr="007623A8">
              <w:rPr>
                <w:rFonts w:ascii="Times New Roman" w:hAnsi="Times New Roman"/>
              </w:rPr>
              <w:t>(Генподрядчику)</w:t>
            </w:r>
            <w:r w:rsidR="003C7EFD" w:rsidRPr="007623A8">
              <w:rPr>
                <w:rFonts w:ascii="Times New Roman" w:hAnsi="Times New Roman"/>
              </w:rPr>
              <w:t>.</w:t>
            </w:r>
          </w:p>
          <w:p w14:paraId="28A72C12" w14:textId="3DE437B5" w:rsidR="00325F06" w:rsidRDefault="003C7EFD" w:rsidP="0006063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23A8">
              <w:rPr>
                <w:rFonts w:ascii="Times New Roman" w:hAnsi="Times New Roman"/>
              </w:rPr>
              <w:t>1</w:t>
            </w:r>
            <w:r w:rsidR="00264071">
              <w:rPr>
                <w:rFonts w:ascii="Times New Roman" w:hAnsi="Times New Roman"/>
              </w:rPr>
              <w:t>1</w:t>
            </w:r>
            <w:r w:rsidR="00325F06" w:rsidRPr="007623A8">
              <w:rPr>
                <w:rFonts w:ascii="Times New Roman" w:hAnsi="Times New Roman"/>
              </w:rPr>
              <w:t xml:space="preserve">. </w:t>
            </w:r>
            <w:r w:rsidR="00325F06" w:rsidRPr="007623A8">
              <w:rPr>
                <w:rFonts w:ascii="Times New Roman" w:hAnsi="Times New Roman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  <w:p w14:paraId="6951BC15" w14:textId="043E4A58" w:rsidR="00580947" w:rsidRPr="007623A8" w:rsidRDefault="00580947" w:rsidP="0006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264071">
              <w:rPr>
                <w:rFonts w:ascii="Times New Roman" w:hAnsi="Times New Roman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266072">
              <w:rPr>
                <w:rFonts w:ascii="Times New Roman" w:hAnsi="Times New Roman"/>
                <w:bCs/>
              </w:rPr>
              <w:t>До выполнения отчетов о пуске-наладке систем отопления и вентиляции предоставить согласованную МТУ Ростехнадзора методику проведения обследования.</w:t>
            </w:r>
          </w:p>
        </w:tc>
      </w:tr>
      <w:tr w:rsidR="001E1323" w:rsidRPr="00B51EC9" w14:paraId="24407E53" w14:textId="77777777" w:rsidTr="003023EB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9907E6">
              <w:rPr>
                <w:bCs/>
              </w:rPr>
              <w:t xml:space="preserve">в </w:t>
            </w:r>
            <w:r w:rsidRPr="009907E6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9907E6">
              <w:rPr>
                <w:bCs/>
                <w:spacing w:val="-3"/>
              </w:rPr>
              <w:t xml:space="preserve"> </w:t>
            </w:r>
            <w:r w:rsidRPr="009907E6">
              <w:rPr>
                <w:bCs/>
              </w:rPr>
              <w:t>работ</w:t>
            </w:r>
            <w:r w:rsidRPr="009907E6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9907E6">
              <w:t xml:space="preserve"> </w:t>
            </w:r>
            <w:r w:rsidRPr="009907E6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B63CA0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Претендент подтверждает, что комплект документации, предоставленный Генподряд</w:t>
            </w:r>
            <w:r w:rsidR="00DD59C9">
              <w:rPr>
                <w:rFonts w:ascii="Times New Roman" w:hAnsi="Times New Roman"/>
              </w:rPr>
              <w:t>чиком</w:t>
            </w:r>
            <w:r w:rsidRPr="009907E6">
              <w:rPr>
                <w:rFonts w:ascii="Times New Roman" w:hAnsi="Times New Roman"/>
              </w:rPr>
              <w:t xml:space="preserve">, является достаточным для выполнения работ в полном объеме. </w:t>
            </w:r>
          </w:p>
          <w:p w14:paraId="5EC58591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9907E6">
              <w:t xml:space="preserve"> </w:t>
            </w:r>
            <w:r w:rsidRPr="009907E6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lastRenderedPageBreak/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3054F00C" w:rsidR="001E1323" w:rsidRPr="009907E6" w:rsidRDefault="001E1323" w:rsidP="001E1323">
            <w:pPr>
              <w:jc w:val="both"/>
            </w:pPr>
            <w:r w:rsidRPr="009907E6">
              <w:rPr>
                <w:rStyle w:val="fontstyle01"/>
              </w:rPr>
              <w:t xml:space="preserve">  </w:t>
            </w:r>
            <w:r w:rsidRPr="00DF0E94">
              <w:rPr>
                <w:rStyle w:val="fontstyle01"/>
                <w:rFonts w:ascii="Times New Roman" w:hAnsi="Times New Roman"/>
              </w:rPr>
              <w:t>6</w:t>
            </w:r>
            <w:r w:rsidRPr="009907E6">
              <w:rPr>
                <w:rStyle w:val="fontstyle01"/>
              </w:rPr>
              <w:t>.</w:t>
            </w:r>
            <w:r w:rsidRPr="009907E6">
              <w:rPr>
                <w:rFonts w:ascii="Times New Roman" w:hAnsi="Times New Roman"/>
              </w:rPr>
              <w:t>Претендент обязуется предоставить в информационном письме, совместно с тендерным предложением,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4B9F8154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7.Разрешается</w:t>
            </w:r>
            <w:r w:rsidR="00DC6BAF" w:rsidRPr="009907E6">
              <w:rPr>
                <w:rFonts w:ascii="Times New Roman" w:hAnsi="Times New Roman"/>
              </w:rPr>
              <w:t>, после согласования с Генподрядчиком,</w:t>
            </w:r>
            <w:r w:rsidRPr="009907E6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9907E6">
              <w:rPr>
                <w:rFonts w:ascii="Times New Roman" w:hAnsi="Times New Roman"/>
              </w:rPr>
              <w:t xml:space="preserve"> техническими</w:t>
            </w:r>
            <w:r w:rsidRPr="009907E6">
              <w:rPr>
                <w:rFonts w:ascii="Times New Roman" w:hAnsi="Times New Roman"/>
              </w:rPr>
              <w:t xml:space="preserve"> характеристиками. </w:t>
            </w:r>
          </w:p>
          <w:p w14:paraId="5C70ADF0" w14:textId="57B99571" w:rsidR="00EA25AC" w:rsidRPr="000B68AE" w:rsidRDefault="00EA25AC" w:rsidP="00EA25AC">
            <w:pPr>
              <w:tabs>
                <w:tab w:val="left" w:pos="454"/>
              </w:tabs>
              <w:ind w:lef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36167">
              <w:rPr>
                <w:rFonts w:ascii="Times New Roman" w:hAnsi="Times New Roman"/>
              </w:rPr>
              <w:t>8. В коммерческом предложении учесть крепление радиаторов отопления на кронштейны</w:t>
            </w:r>
            <w:r w:rsidR="00436167" w:rsidRPr="00436167">
              <w:rPr>
                <w:rFonts w:ascii="Times New Roman" w:hAnsi="Times New Roman"/>
              </w:rPr>
              <w:t xml:space="preserve"> к полу</w:t>
            </w:r>
            <w:r w:rsidRPr="00436167">
              <w:rPr>
                <w:rFonts w:ascii="Times New Roman" w:hAnsi="Times New Roman"/>
              </w:rPr>
              <w:t>.</w:t>
            </w:r>
          </w:p>
          <w:p w14:paraId="1B6A6E3D" w14:textId="0910CD6C" w:rsidR="001E1323" w:rsidRPr="009907E6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 </w:t>
            </w:r>
            <w:r w:rsidR="00EA25AC">
              <w:rPr>
                <w:rFonts w:ascii="Times New Roman" w:hAnsi="Times New Roman"/>
              </w:rPr>
              <w:t>9</w:t>
            </w:r>
            <w:r w:rsidRPr="009907E6">
              <w:rPr>
                <w:rFonts w:ascii="Times New Roman" w:hAnsi="Times New Roman"/>
              </w:rPr>
              <w:t xml:space="preserve">. Стоимость работ, указанная в КП подрядчика, является твёрдой, не подлежит пересмотру. </w:t>
            </w:r>
            <w:r w:rsidR="00672771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27420ED8" w:rsidR="001E1323" w:rsidRPr="009907E6" w:rsidRDefault="001E1323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 </w:t>
            </w:r>
            <w:r w:rsidR="00EA25AC">
              <w:rPr>
                <w:rFonts w:ascii="Times New Roman" w:hAnsi="Times New Roman"/>
              </w:rPr>
              <w:t>10</w:t>
            </w:r>
            <w:r w:rsidRPr="009907E6">
              <w:rPr>
                <w:rFonts w:ascii="Times New Roman" w:hAnsi="Times New Roman"/>
              </w:rPr>
              <w:t>. ТКП подрядчиков должно включать в себя все</w:t>
            </w:r>
          </w:p>
          <w:p w14:paraId="5B79FB3F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9907E6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6F3AD84D" w:rsidR="001E1323" w:rsidRPr="00B3274B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документации</w:t>
            </w:r>
            <w:r w:rsidR="003C7EFD" w:rsidRPr="009907E6">
              <w:rPr>
                <w:rFonts w:ascii="Times New Roman" w:hAnsi="Times New Roman"/>
              </w:rPr>
              <w:t xml:space="preserve"> в BuildDocs,</w:t>
            </w:r>
            <w:r w:rsidRPr="009907E6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9907E6">
              <w:rPr>
                <w:rFonts w:ascii="Times New Roman" w:hAnsi="Times New Roman"/>
              </w:rPr>
              <w:t xml:space="preserve"> </w:t>
            </w:r>
            <w:r w:rsidRPr="009907E6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9907E6">
              <w:rPr>
                <w:rFonts w:ascii="Times New Roman" w:hAnsi="Times New Roman"/>
              </w:rPr>
              <w:t xml:space="preserve"> э</w:t>
            </w:r>
            <w:r w:rsidRPr="009907E6">
              <w:rPr>
                <w:rFonts w:ascii="Times New Roman" w:hAnsi="Times New Roman"/>
              </w:rPr>
              <w:t>ксплуатирующей организации</w:t>
            </w:r>
            <w:r w:rsidR="00B3274B">
              <w:rPr>
                <w:rFonts w:ascii="Times New Roman" w:hAnsi="Times New Roman"/>
              </w:rPr>
              <w:t xml:space="preserve">, надзорным органам, ресурсоснабжающим  организациям. </w:t>
            </w:r>
          </w:p>
          <w:p w14:paraId="5B353BB5" w14:textId="3F2A51FC" w:rsidR="004557B7" w:rsidRPr="00320E5E" w:rsidRDefault="002020EB" w:rsidP="00320E5E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907E6">
              <w:rPr>
                <w:rFonts w:ascii="Times New Roman" w:hAnsi="Times New Roman"/>
              </w:rPr>
              <w:t>1</w:t>
            </w:r>
            <w:r w:rsidR="00EA25AC">
              <w:rPr>
                <w:rFonts w:ascii="Times New Roman" w:hAnsi="Times New Roman"/>
              </w:rPr>
              <w:t>1</w:t>
            </w:r>
            <w:r w:rsidRPr="009907E6">
              <w:rPr>
                <w:rFonts w:ascii="Times New Roman" w:hAnsi="Times New Roman"/>
              </w:rPr>
              <w:t>.</w:t>
            </w:r>
            <w:r w:rsidRPr="009907E6"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  <w:r w:rsidR="004557B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E1323" w:rsidRPr="00B51EC9" w14:paraId="03B0C877" w14:textId="77777777" w:rsidTr="003023EB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53B2ED39" w:rsidR="001E1323" w:rsidRPr="003C2AD7" w:rsidRDefault="00264071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>Использовать на входах в строящееся здание грязеулавливающие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06303D6A" w14:textId="413154B3" w:rsidR="001E1323" w:rsidRPr="003A3C30" w:rsidRDefault="001E1323" w:rsidP="00266072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</w:tc>
      </w:tr>
      <w:tr w:rsidR="001E1323" w:rsidRPr="00B51EC9" w14:paraId="546CB691" w14:textId="77777777" w:rsidTr="003023EB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51DDE01C" w:rsidR="001E1323" w:rsidRPr="00B92E03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9907E6">
              <w:rPr>
                <w:rFonts w:ascii="Times New Roman" w:hAnsi="Times New Roman"/>
              </w:rPr>
              <w:t xml:space="preserve">, </w:t>
            </w:r>
            <w:r w:rsidR="00AC72FC" w:rsidRPr="00B92E03">
              <w:rPr>
                <w:rFonts w:ascii="Times New Roman" w:hAnsi="Times New Roman"/>
              </w:rPr>
              <w:t>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9907E6">
              <w:rPr>
                <w:rFonts w:ascii="Times New Roman" w:hAnsi="Times New Roman"/>
              </w:rPr>
              <w:t>после согласования с Генподрядчиком</w:t>
            </w:r>
            <w:r w:rsidRPr="009907E6">
              <w:rPr>
                <w:rFonts w:ascii="Times New Roman" w:hAnsi="Times New Roman"/>
              </w:rPr>
              <w:t xml:space="preserve"> и не </w:t>
            </w:r>
            <w:r w:rsidRPr="003A3C30">
              <w:rPr>
                <w:rFonts w:ascii="Times New Roman" w:hAnsi="Times New Roman"/>
              </w:rPr>
              <w:t>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41BB8CFE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</w:t>
            </w:r>
            <w:r w:rsidR="006A11C0">
              <w:rPr>
                <w:rFonts w:ascii="Times New Roman" w:hAnsi="Times New Roman"/>
              </w:rPr>
              <w:t>сроков производства работ</w:t>
            </w:r>
            <w:r w:rsidRPr="000E7931">
              <w:rPr>
                <w:rFonts w:ascii="Times New Roman" w:hAnsi="Times New Roman"/>
              </w:rPr>
              <w:t xml:space="preserve">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</w:t>
            </w:r>
            <w:r w:rsidR="00AB2C0B" w:rsidRPr="00102C98">
              <w:rPr>
                <w:rFonts w:ascii="Times New Roman" w:hAnsi="Times New Roman"/>
              </w:rPr>
              <w:lastRenderedPageBreak/>
              <w:t xml:space="preserve">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06F3DCDD" w14:textId="76B65DCA" w:rsidR="001E1323" w:rsidRPr="00152428" w:rsidRDefault="00AB2C0B" w:rsidP="004D2DE9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«СтройКонтроль»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«ОблСтройИнвест»   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1FA8" w14:textId="77777777" w:rsidR="00673465" w:rsidRDefault="00673465" w:rsidP="00212441">
      <w:r>
        <w:separator/>
      </w:r>
    </w:p>
  </w:endnote>
  <w:endnote w:type="continuationSeparator" w:id="0">
    <w:p w14:paraId="4A2652B3" w14:textId="77777777" w:rsidR="00673465" w:rsidRDefault="00673465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213F" w14:textId="77777777" w:rsidR="00673465" w:rsidRDefault="00673465" w:rsidP="00212441">
      <w:r>
        <w:separator/>
      </w:r>
    </w:p>
  </w:footnote>
  <w:footnote w:type="continuationSeparator" w:id="0">
    <w:p w14:paraId="6D5D0823" w14:textId="77777777" w:rsidR="00673465" w:rsidRDefault="00673465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9D122416"/>
    <w:lvl w:ilvl="0" w:tplc="ADDAF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23217"/>
    <w:multiLevelType w:val="hybridMultilevel"/>
    <w:tmpl w:val="51045A38"/>
    <w:lvl w:ilvl="0" w:tplc="ABDA7A18">
      <w:start w:val="16"/>
      <w:numFmt w:val="decimal"/>
      <w:lvlText w:val="%1."/>
      <w:lvlJc w:val="left"/>
      <w:pPr>
        <w:ind w:left="35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23A99"/>
    <w:rsid w:val="0003105D"/>
    <w:rsid w:val="00031C40"/>
    <w:rsid w:val="00032E41"/>
    <w:rsid w:val="00034ADD"/>
    <w:rsid w:val="00034EB6"/>
    <w:rsid w:val="00043425"/>
    <w:rsid w:val="000474D4"/>
    <w:rsid w:val="00050C6C"/>
    <w:rsid w:val="000534E2"/>
    <w:rsid w:val="000548A2"/>
    <w:rsid w:val="00055788"/>
    <w:rsid w:val="00056EEC"/>
    <w:rsid w:val="0006063E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A765F"/>
    <w:rsid w:val="000B4F2B"/>
    <w:rsid w:val="000B5A16"/>
    <w:rsid w:val="000B5B92"/>
    <w:rsid w:val="000B68AE"/>
    <w:rsid w:val="000C344C"/>
    <w:rsid w:val="000C5AEF"/>
    <w:rsid w:val="000C68EB"/>
    <w:rsid w:val="000C771F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081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1DAC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4071"/>
    <w:rsid w:val="00266072"/>
    <w:rsid w:val="0026662B"/>
    <w:rsid w:val="00267093"/>
    <w:rsid w:val="002754FD"/>
    <w:rsid w:val="00277146"/>
    <w:rsid w:val="00277591"/>
    <w:rsid w:val="00283153"/>
    <w:rsid w:val="0028444F"/>
    <w:rsid w:val="002A0189"/>
    <w:rsid w:val="002A51AC"/>
    <w:rsid w:val="002B0483"/>
    <w:rsid w:val="002B2A36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6FD8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0E5E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51509"/>
    <w:rsid w:val="0035352C"/>
    <w:rsid w:val="00360C26"/>
    <w:rsid w:val="00361CAB"/>
    <w:rsid w:val="003623F2"/>
    <w:rsid w:val="00362D3D"/>
    <w:rsid w:val="00367B3E"/>
    <w:rsid w:val="00371683"/>
    <w:rsid w:val="00377A12"/>
    <w:rsid w:val="003855A9"/>
    <w:rsid w:val="00386610"/>
    <w:rsid w:val="00392474"/>
    <w:rsid w:val="00396EE5"/>
    <w:rsid w:val="003A133D"/>
    <w:rsid w:val="003A3C30"/>
    <w:rsid w:val="003A47C7"/>
    <w:rsid w:val="003A4C6B"/>
    <w:rsid w:val="003A5040"/>
    <w:rsid w:val="003B244D"/>
    <w:rsid w:val="003C0D74"/>
    <w:rsid w:val="003C7EFD"/>
    <w:rsid w:val="003E6790"/>
    <w:rsid w:val="003F0598"/>
    <w:rsid w:val="003F16AD"/>
    <w:rsid w:val="003F3A54"/>
    <w:rsid w:val="003F619A"/>
    <w:rsid w:val="003F6517"/>
    <w:rsid w:val="00410981"/>
    <w:rsid w:val="004149F7"/>
    <w:rsid w:val="0042442B"/>
    <w:rsid w:val="00435B64"/>
    <w:rsid w:val="00436167"/>
    <w:rsid w:val="004375AB"/>
    <w:rsid w:val="00447BC7"/>
    <w:rsid w:val="00447E5C"/>
    <w:rsid w:val="00453D4D"/>
    <w:rsid w:val="004557B7"/>
    <w:rsid w:val="00456F0F"/>
    <w:rsid w:val="00470192"/>
    <w:rsid w:val="0047081C"/>
    <w:rsid w:val="00470986"/>
    <w:rsid w:val="00470E79"/>
    <w:rsid w:val="00472728"/>
    <w:rsid w:val="00473B80"/>
    <w:rsid w:val="00476ECC"/>
    <w:rsid w:val="0047782E"/>
    <w:rsid w:val="004836AE"/>
    <w:rsid w:val="00494C1A"/>
    <w:rsid w:val="004A3349"/>
    <w:rsid w:val="004A51D8"/>
    <w:rsid w:val="004B13FC"/>
    <w:rsid w:val="004B35EE"/>
    <w:rsid w:val="004B75A5"/>
    <w:rsid w:val="004C2D2B"/>
    <w:rsid w:val="004C5F37"/>
    <w:rsid w:val="004D2786"/>
    <w:rsid w:val="004D2DE9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27B"/>
    <w:rsid w:val="005466BB"/>
    <w:rsid w:val="00546CB8"/>
    <w:rsid w:val="00550577"/>
    <w:rsid w:val="0055231C"/>
    <w:rsid w:val="00555434"/>
    <w:rsid w:val="0056003E"/>
    <w:rsid w:val="00566A86"/>
    <w:rsid w:val="00567C8E"/>
    <w:rsid w:val="00572FA7"/>
    <w:rsid w:val="00580947"/>
    <w:rsid w:val="00581202"/>
    <w:rsid w:val="00581723"/>
    <w:rsid w:val="005869B7"/>
    <w:rsid w:val="0058791D"/>
    <w:rsid w:val="00587A16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C6A82"/>
    <w:rsid w:val="005E1A6C"/>
    <w:rsid w:val="005E266B"/>
    <w:rsid w:val="005E460C"/>
    <w:rsid w:val="005E5EF3"/>
    <w:rsid w:val="005F1C1F"/>
    <w:rsid w:val="005F2DF6"/>
    <w:rsid w:val="005F46B5"/>
    <w:rsid w:val="00604541"/>
    <w:rsid w:val="006066EE"/>
    <w:rsid w:val="00607089"/>
    <w:rsid w:val="00607CEA"/>
    <w:rsid w:val="00612EA1"/>
    <w:rsid w:val="00614C74"/>
    <w:rsid w:val="00615ED7"/>
    <w:rsid w:val="0061660E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2771"/>
    <w:rsid w:val="00673465"/>
    <w:rsid w:val="006755EA"/>
    <w:rsid w:val="00676A32"/>
    <w:rsid w:val="00676F30"/>
    <w:rsid w:val="00680C47"/>
    <w:rsid w:val="0068335B"/>
    <w:rsid w:val="00684671"/>
    <w:rsid w:val="0068601D"/>
    <w:rsid w:val="00693035"/>
    <w:rsid w:val="0069546A"/>
    <w:rsid w:val="00695540"/>
    <w:rsid w:val="006A11C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23A8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4C9C"/>
    <w:rsid w:val="008273DF"/>
    <w:rsid w:val="00837DA5"/>
    <w:rsid w:val="008408EB"/>
    <w:rsid w:val="00840DBB"/>
    <w:rsid w:val="00843731"/>
    <w:rsid w:val="00845B51"/>
    <w:rsid w:val="0085637B"/>
    <w:rsid w:val="00864E17"/>
    <w:rsid w:val="00867125"/>
    <w:rsid w:val="008700F3"/>
    <w:rsid w:val="0087215E"/>
    <w:rsid w:val="00873962"/>
    <w:rsid w:val="00874070"/>
    <w:rsid w:val="00875338"/>
    <w:rsid w:val="008767A7"/>
    <w:rsid w:val="00881FB5"/>
    <w:rsid w:val="008875C8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01F7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25B49"/>
    <w:rsid w:val="00930C0B"/>
    <w:rsid w:val="00931257"/>
    <w:rsid w:val="00931392"/>
    <w:rsid w:val="00932C21"/>
    <w:rsid w:val="0093579E"/>
    <w:rsid w:val="00935BB4"/>
    <w:rsid w:val="009426BF"/>
    <w:rsid w:val="0095057B"/>
    <w:rsid w:val="00950AAF"/>
    <w:rsid w:val="00950C2E"/>
    <w:rsid w:val="009553AF"/>
    <w:rsid w:val="009561C2"/>
    <w:rsid w:val="0095777C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036C"/>
    <w:rsid w:val="009843C2"/>
    <w:rsid w:val="0098706C"/>
    <w:rsid w:val="009907E6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32FB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6D9C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3274B"/>
    <w:rsid w:val="00B35BA9"/>
    <w:rsid w:val="00B41CEE"/>
    <w:rsid w:val="00B43137"/>
    <w:rsid w:val="00B5179B"/>
    <w:rsid w:val="00B51EC9"/>
    <w:rsid w:val="00B54894"/>
    <w:rsid w:val="00B5733B"/>
    <w:rsid w:val="00B62375"/>
    <w:rsid w:val="00B64D40"/>
    <w:rsid w:val="00B73BC9"/>
    <w:rsid w:val="00B805F4"/>
    <w:rsid w:val="00B8091C"/>
    <w:rsid w:val="00B822BC"/>
    <w:rsid w:val="00B83A2A"/>
    <w:rsid w:val="00B84422"/>
    <w:rsid w:val="00B859D5"/>
    <w:rsid w:val="00B85A13"/>
    <w:rsid w:val="00B86A9F"/>
    <w:rsid w:val="00B92E03"/>
    <w:rsid w:val="00B92FFE"/>
    <w:rsid w:val="00B93FCF"/>
    <w:rsid w:val="00B94019"/>
    <w:rsid w:val="00B9628F"/>
    <w:rsid w:val="00BA0C7A"/>
    <w:rsid w:val="00BA6C43"/>
    <w:rsid w:val="00BA755D"/>
    <w:rsid w:val="00BA7DC3"/>
    <w:rsid w:val="00BB0AAA"/>
    <w:rsid w:val="00BB48D8"/>
    <w:rsid w:val="00BB5613"/>
    <w:rsid w:val="00BB6965"/>
    <w:rsid w:val="00BB6E0D"/>
    <w:rsid w:val="00BC249E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CF6B1E"/>
    <w:rsid w:val="00D01B09"/>
    <w:rsid w:val="00D04D93"/>
    <w:rsid w:val="00D04E2A"/>
    <w:rsid w:val="00D17C40"/>
    <w:rsid w:val="00D21DBF"/>
    <w:rsid w:val="00D2574D"/>
    <w:rsid w:val="00D25E1F"/>
    <w:rsid w:val="00D27916"/>
    <w:rsid w:val="00D34E14"/>
    <w:rsid w:val="00D359CA"/>
    <w:rsid w:val="00D35E36"/>
    <w:rsid w:val="00D36009"/>
    <w:rsid w:val="00D47215"/>
    <w:rsid w:val="00D50580"/>
    <w:rsid w:val="00D5543A"/>
    <w:rsid w:val="00D610F7"/>
    <w:rsid w:val="00D7236C"/>
    <w:rsid w:val="00D7366E"/>
    <w:rsid w:val="00D8032B"/>
    <w:rsid w:val="00D80DE6"/>
    <w:rsid w:val="00D83DF9"/>
    <w:rsid w:val="00D84A91"/>
    <w:rsid w:val="00D86EC6"/>
    <w:rsid w:val="00D87A8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59C9"/>
    <w:rsid w:val="00DE4F47"/>
    <w:rsid w:val="00DF0E94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3CA"/>
    <w:rsid w:val="00E16657"/>
    <w:rsid w:val="00E21AAA"/>
    <w:rsid w:val="00E21B0B"/>
    <w:rsid w:val="00E2547E"/>
    <w:rsid w:val="00E27F2A"/>
    <w:rsid w:val="00E30C26"/>
    <w:rsid w:val="00E31DF4"/>
    <w:rsid w:val="00E3480F"/>
    <w:rsid w:val="00E3744F"/>
    <w:rsid w:val="00E378CA"/>
    <w:rsid w:val="00E41E60"/>
    <w:rsid w:val="00E45F0C"/>
    <w:rsid w:val="00E47049"/>
    <w:rsid w:val="00E50CF8"/>
    <w:rsid w:val="00E5367D"/>
    <w:rsid w:val="00E55A46"/>
    <w:rsid w:val="00E5735E"/>
    <w:rsid w:val="00E615FD"/>
    <w:rsid w:val="00E64466"/>
    <w:rsid w:val="00E66955"/>
    <w:rsid w:val="00E707A3"/>
    <w:rsid w:val="00E71737"/>
    <w:rsid w:val="00E74416"/>
    <w:rsid w:val="00E77E1B"/>
    <w:rsid w:val="00E803BF"/>
    <w:rsid w:val="00E84251"/>
    <w:rsid w:val="00E86C13"/>
    <w:rsid w:val="00EA25AC"/>
    <w:rsid w:val="00EA7103"/>
    <w:rsid w:val="00EB0D87"/>
    <w:rsid w:val="00EB1366"/>
    <w:rsid w:val="00EB1BF4"/>
    <w:rsid w:val="00EB3CB0"/>
    <w:rsid w:val="00EB6BE8"/>
    <w:rsid w:val="00EB7861"/>
    <w:rsid w:val="00EC25FB"/>
    <w:rsid w:val="00EC334F"/>
    <w:rsid w:val="00EC54C8"/>
    <w:rsid w:val="00ED079A"/>
    <w:rsid w:val="00ED1574"/>
    <w:rsid w:val="00ED1BFC"/>
    <w:rsid w:val="00EE4EC7"/>
    <w:rsid w:val="00EE785F"/>
    <w:rsid w:val="00EF0DCA"/>
    <w:rsid w:val="00EF1313"/>
    <w:rsid w:val="00EF2824"/>
    <w:rsid w:val="00EF56D8"/>
    <w:rsid w:val="00EF57C3"/>
    <w:rsid w:val="00EF7F9D"/>
    <w:rsid w:val="00F00FC5"/>
    <w:rsid w:val="00F024A6"/>
    <w:rsid w:val="00F0731A"/>
    <w:rsid w:val="00F1079E"/>
    <w:rsid w:val="00F12E6E"/>
    <w:rsid w:val="00F15E57"/>
    <w:rsid w:val="00F36AFD"/>
    <w:rsid w:val="00F400A3"/>
    <w:rsid w:val="00F402AE"/>
    <w:rsid w:val="00F41F5D"/>
    <w:rsid w:val="00F42D40"/>
    <w:rsid w:val="00F44173"/>
    <w:rsid w:val="00F4688F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18BB"/>
    <w:rsid w:val="00F62416"/>
    <w:rsid w:val="00F7100E"/>
    <w:rsid w:val="00F71A2B"/>
    <w:rsid w:val="00F7429E"/>
    <w:rsid w:val="00F809E6"/>
    <w:rsid w:val="00F80A2F"/>
    <w:rsid w:val="00F8192F"/>
    <w:rsid w:val="00F82904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2B84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Чередников Николай Алексеевич</cp:lastModifiedBy>
  <cp:revision>8</cp:revision>
  <cp:lastPrinted>2024-11-21T13:47:00Z</cp:lastPrinted>
  <dcterms:created xsi:type="dcterms:W3CDTF">2025-05-07T11:51:00Z</dcterms:created>
  <dcterms:modified xsi:type="dcterms:W3CDTF">2025-05-13T13:09:00Z</dcterms:modified>
</cp:coreProperties>
</file>